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F19" w14:textId="496C8590" w:rsidR="008B5496" w:rsidRPr="00F96217" w:rsidRDefault="00A6041F" w:rsidP="00396629">
      <w:pPr>
        <w:spacing w:after="0" w:line="240" w:lineRule="auto"/>
        <w:jc w:val="center"/>
        <w:rPr>
          <w:rFonts w:ascii="Arial" w:hAnsi="Arial" w:cs="Arial"/>
          <w:b/>
          <w:bCs/>
          <w:sz w:val="21"/>
          <w:szCs w:val="21"/>
          <w:u w:val="single"/>
        </w:rPr>
      </w:pPr>
      <w:bookmarkStart w:id="0" w:name="_Hlk155875467"/>
      <w:r w:rsidRPr="00396629">
        <w:rPr>
          <w:rFonts w:ascii="Arial" w:hAnsi="Arial" w:cs="Arial"/>
          <w:b/>
          <w:bCs/>
          <w:sz w:val="21"/>
          <w:szCs w:val="21"/>
          <w:u w:val="single"/>
        </w:rPr>
        <w:t>CONTRATO ADMINISTRATIVO Nº 0</w:t>
      </w:r>
      <w:r w:rsidR="00396629" w:rsidRPr="00396629">
        <w:rPr>
          <w:rFonts w:ascii="Arial" w:hAnsi="Arial" w:cs="Arial"/>
          <w:b/>
          <w:bCs/>
          <w:sz w:val="21"/>
          <w:szCs w:val="21"/>
          <w:u w:val="single"/>
        </w:rPr>
        <w:t>47/</w:t>
      </w:r>
      <w:r w:rsidRPr="00396629">
        <w:rPr>
          <w:rFonts w:ascii="Arial" w:hAnsi="Arial" w:cs="Arial"/>
          <w:b/>
          <w:bCs/>
          <w:sz w:val="21"/>
          <w:szCs w:val="21"/>
          <w:u w:val="single"/>
        </w:rPr>
        <w:t>202</w:t>
      </w:r>
      <w:r w:rsidR="00AA0C95" w:rsidRPr="00396629">
        <w:rPr>
          <w:rFonts w:ascii="Arial" w:hAnsi="Arial" w:cs="Arial"/>
          <w:b/>
          <w:bCs/>
          <w:sz w:val="21"/>
          <w:szCs w:val="21"/>
          <w:u w:val="single"/>
        </w:rPr>
        <w:t>5</w:t>
      </w:r>
    </w:p>
    <w:p w14:paraId="053B35C8" w14:textId="77777777" w:rsidR="008B5496" w:rsidRPr="00F96217" w:rsidRDefault="008B5496" w:rsidP="00F96217">
      <w:pPr>
        <w:spacing w:after="0" w:line="240" w:lineRule="auto"/>
        <w:jc w:val="both"/>
        <w:rPr>
          <w:rFonts w:ascii="Arial" w:hAnsi="Arial" w:cs="Arial"/>
          <w:sz w:val="21"/>
          <w:szCs w:val="21"/>
        </w:rPr>
      </w:pPr>
    </w:p>
    <w:p w14:paraId="4B8AE903" w14:textId="77777777" w:rsidR="008B5496" w:rsidRPr="00F96217" w:rsidRDefault="008B5496" w:rsidP="00F96217">
      <w:pPr>
        <w:spacing w:after="0" w:line="240" w:lineRule="auto"/>
        <w:jc w:val="both"/>
        <w:rPr>
          <w:rFonts w:ascii="Arial" w:hAnsi="Arial" w:cs="Arial"/>
          <w:b/>
          <w:bCs/>
          <w:sz w:val="21"/>
          <w:szCs w:val="21"/>
        </w:rPr>
      </w:pPr>
    </w:p>
    <w:p w14:paraId="2B19EA23" w14:textId="4CB57F0B" w:rsidR="008B5496" w:rsidRPr="00F96217" w:rsidRDefault="00A6041F" w:rsidP="00F96217">
      <w:pPr>
        <w:spacing w:after="0" w:line="240" w:lineRule="auto"/>
        <w:ind w:left="3969"/>
        <w:jc w:val="both"/>
        <w:rPr>
          <w:rFonts w:ascii="Arial" w:hAnsi="Arial" w:cs="Arial"/>
          <w:sz w:val="21"/>
          <w:szCs w:val="21"/>
        </w:rPr>
      </w:pPr>
      <w:r w:rsidRPr="00F96217">
        <w:rPr>
          <w:rFonts w:ascii="Arial" w:hAnsi="Arial" w:cs="Arial"/>
          <w:b/>
          <w:bCs/>
          <w:sz w:val="21"/>
          <w:szCs w:val="21"/>
        </w:rPr>
        <w:t xml:space="preserve">CONTRATO DE PRESTAÇÃO DE SERVIÇOS </w:t>
      </w:r>
      <w:r w:rsidR="006E5C2F" w:rsidRPr="00F96217">
        <w:rPr>
          <w:rFonts w:ascii="Arial" w:hAnsi="Arial" w:cs="Arial"/>
          <w:b/>
          <w:bCs/>
          <w:sz w:val="21"/>
          <w:szCs w:val="21"/>
        </w:rPr>
        <w:t>TÉCNICOS DE ASSESSORIA E CONSULTORIA NAS ÁREAS DE EDUCAÇÃO E CULTURA, Q</w:t>
      </w:r>
      <w:r w:rsidRPr="00F96217">
        <w:rPr>
          <w:rFonts w:ascii="Arial" w:hAnsi="Arial" w:cs="Arial"/>
          <w:b/>
          <w:bCs/>
          <w:sz w:val="21"/>
          <w:szCs w:val="21"/>
        </w:rPr>
        <w:t xml:space="preserve">UE ENTRE SI CELEBRAM O MUNICÍPIO DE NOVA ARAÇÁ E A EMPRESA </w:t>
      </w:r>
      <w:r w:rsidR="006E5C2F" w:rsidRPr="00F96217">
        <w:rPr>
          <w:rFonts w:ascii="Arial" w:hAnsi="Arial" w:cs="Arial"/>
          <w:b/>
          <w:bCs/>
          <w:sz w:val="21"/>
          <w:szCs w:val="21"/>
        </w:rPr>
        <w:t>ÁREA 61 ASSESSORIA E REPRESENTAÇÃO COMERCIAL LTDA</w:t>
      </w:r>
      <w:r w:rsidRPr="00F96217">
        <w:rPr>
          <w:rFonts w:ascii="Arial" w:hAnsi="Arial" w:cs="Arial"/>
          <w:b/>
          <w:bCs/>
          <w:sz w:val="21"/>
          <w:szCs w:val="21"/>
        </w:rPr>
        <w:t>, NOS TERMOS E CONDIÇÕES A SEGUIR ESTABELECIDAS.</w:t>
      </w:r>
    </w:p>
    <w:p w14:paraId="1C381696" w14:textId="77777777" w:rsidR="008B5496" w:rsidRPr="00F96217" w:rsidRDefault="008B5496" w:rsidP="00F96217">
      <w:pPr>
        <w:spacing w:after="0" w:line="240" w:lineRule="auto"/>
        <w:jc w:val="both"/>
        <w:rPr>
          <w:rFonts w:ascii="Arial" w:hAnsi="Arial" w:cs="Arial"/>
          <w:sz w:val="21"/>
          <w:szCs w:val="21"/>
        </w:rPr>
      </w:pPr>
    </w:p>
    <w:p w14:paraId="2EC7321D" w14:textId="31353DFE"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O MUNICÍPIO DE NOVA ARAÇÁ</w:t>
      </w:r>
      <w:r w:rsidRPr="00F96217">
        <w:rPr>
          <w:rFonts w:ascii="Arial" w:hAnsi="Arial" w:cs="Arial"/>
          <w:sz w:val="21"/>
          <w:szCs w:val="21"/>
        </w:rPr>
        <w:t xml:space="preserve">, Estado do Rio Grande do Sul, Pessoa Jurídica de Direito Público, inscrita no CNPJ nº 87.502.902/0001-04 com sede na Rua Alexandre Gazzoni, 200, neste ato representado por seu Prefeito Municipal Sr. </w:t>
      </w:r>
      <w:r w:rsidR="00AA0C95" w:rsidRPr="00F96217">
        <w:rPr>
          <w:rFonts w:ascii="Arial" w:hAnsi="Arial" w:cs="Arial"/>
          <w:sz w:val="21"/>
          <w:szCs w:val="21"/>
        </w:rPr>
        <w:t>Henrique Occhi Peretti,</w:t>
      </w:r>
      <w:r w:rsidR="00AA0C95" w:rsidRPr="00F96217">
        <w:rPr>
          <w:rFonts w:ascii="Arial" w:hAnsi="Arial" w:cs="Arial"/>
          <w:b/>
          <w:bCs/>
          <w:sz w:val="21"/>
          <w:szCs w:val="21"/>
        </w:rPr>
        <w:t xml:space="preserve"> </w:t>
      </w:r>
      <w:r w:rsidR="00AA0C95" w:rsidRPr="00F96217">
        <w:rPr>
          <w:rFonts w:ascii="Arial" w:hAnsi="Arial" w:cs="Arial"/>
          <w:sz w:val="21"/>
          <w:szCs w:val="21"/>
        </w:rPr>
        <w:t>inscrito no CPF sob o nº 030.655.240-07</w:t>
      </w:r>
      <w:r w:rsidRPr="00F96217">
        <w:rPr>
          <w:rFonts w:ascii="Arial" w:hAnsi="Arial" w:cs="Arial"/>
          <w:sz w:val="21"/>
          <w:szCs w:val="21"/>
        </w:rPr>
        <w:t xml:space="preserve">, doravante denominado de </w:t>
      </w:r>
      <w:r w:rsidRPr="00F96217">
        <w:rPr>
          <w:rFonts w:ascii="Arial" w:hAnsi="Arial" w:cs="Arial"/>
          <w:b/>
          <w:bCs/>
          <w:sz w:val="21"/>
          <w:szCs w:val="21"/>
        </w:rPr>
        <w:t>CONTRATANTE</w:t>
      </w:r>
      <w:r w:rsidRPr="00F96217">
        <w:rPr>
          <w:rFonts w:ascii="Arial" w:hAnsi="Arial" w:cs="Arial"/>
          <w:sz w:val="21"/>
          <w:szCs w:val="21"/>
        </w:rPr>
        <w:t xml:space="preserve">, de outra parte a </w:t>
      </w:r>
      <w:r w:rsidR="00736F11" w:rsidRPr="00F96217">
        <w:rPr>
          <w:rFonts w:ascii="Arial" w:hAnsi="Arial" w:cs="Arial"/>
          <w:sz w:val="21"/>
          <w:szCs w:val="21"/>
        </w:rPr>
        <w:t>empresa Área 61 Assessoria e Representação Comercial Ltda</w:t>
      </w:r>
      <w:r w:rsidRPr="00F96217">
        <w:rPr>
          <w:rFonts w:ascii="Arial" w:hAnsi="Arial" w:cs="Arial"/>
          <w:sz w:val="21"/>
          <w:szCs w:val="21"/>
        </w:rPr>
        <w:t xml:space="preserve">, inscrita sob CNPJ nº </w:t>
      </w:r>
      <w:r w:rsidR="00736F11" w:rsidRPr="00F96217">
        <w:rPr>
          <w:rFonts w:ascii="Arial" w:hAnsi="Arial" w:cs="Arial"/>
          <w:sz w:val="21"/>
          <w:szCs w:val="21"/>
        </w:rPr>
        <w:t>41.860.059/0001-37</w:t>
      </w:r>
      <w:r w:rsidRPr="00F96217">
        <w:rPr>
          <w:rFonts w:ascii="Arial" w:hAnsi="Arial" w:cs="Arial"/>
          <w:sz w:val="21"/>
          <w:szCs w:val="21"/>
        </w:rPr>
        <w:t xml:space="preserve">, com sede na </w:t>
      </w:r>
      <w:r w:rsidR="004648AB" w:rsidRPr="00F96217">
        <w:rPr>
          <w:rFonts w:ascii="Arial" w:hAnsi="Arial" w:cs="Arial"/>
          <w:sz w:val="21"/>
          <w:szCs w:val="21"/>
        </w:rPr>
        <w:t xml:space="preserve">Rua </w:t>
      </w:r>
      <w:r w:rsidR="00736F11" w:rsidRPr="00F96217">
        <w:rPr>
          <w:rFonts w:ascii="Arial" w:hAnsi="Arial" w:cs="Arial"/>
          <w:sz w:val="21"/>
          <w:szCs w:val="21"/>
        </w:rPr>
        <w:t>9 (</w:t>
      </w:r>
      <w:proofErr w:type="spellStart"/>
      <w:r w:rsidR="00736F11" w:rsidRPr="00F96217">
        <w:rPr>
          <w:rFonts w:ascii="Arial" w:hAnsi="Arial" w:cs="Arial"/>
          <w:sz w:val="21"/>
          <w:szCs w:val="21"/>
        </w:rPr>
        <w:t>Acamp</w:t>
      </w:r>
      <w:proofErr w:type="spellEnd"/>
      <w:r w:rsidR="00736F11" w:rsidRPr="00F96217">
        <w:rPr>
          <w:rFonts w:ascii="Arial" w:hAnsi="Arial" w:cs="Arial"/>
          <w:sz w:val="21"/>
          <w:szCs w:val="21"/>
        </w:rPr>
        <w:t>. Pacheco Fernandes)</w:t>
      </w:r>
      <w:r w:rsidR="008531FE" w:rsidRPr="00F96217">
        <w:rPr>
          <w:rFonts w:ascii="Arial" w:hAnsi="Arial" w:cs="Arial"/>
          <w:sz w:val="21"/>
          <w:szCs w:val="21"/>
        </w:rPr>
        <w:t xml:space="preserve">, </w:t>
      </w:r>
      <w:r w:rsidR="00736F11" w:rsidRPr="00F96217">
        <w:rPr>
          <w:rFonts w:ascii="Arial" w:hAnsi="Arial" w:cs="Arial"/>
          <w:sz w:val="21"/>
          <w:szCs w:val="21"/>
        </w:rPr>
        <w:t xml:space="preserve">Casa 05, </w:t>
      </w:r>
      <w:r w:rsidR="008531FE" w:rsidRPr="00F96217">
        <w:rPr>
          <w:rFonts w:ascii="Arial" w:hAnsi="Arial" w:cs="Arial"/>
          <w:sz w:val="21"/>
          <w:szCs w:val="21"/>
        </w:rPr>
        <w:t xml:space="preserve">Bairro </w:t>
      </w:r>
      <w:r w:rsidR="00736F11" w:rsidRPr="00F96217">
        <w:rPr>
          <w:rFonts w:ascii="Arial" w:hAnsi="Arial" w:cs="Arial"/>
          <w:sz w:val="21"/>
          <w:szCs w:val="21"/>
        </w:rPr>
        <w:t>Vila Planalto</w:t>
      </w:r>
      <w:r w:rsidR="008531FE" w:rsidRPr="00F96217">
        <w:rPr>
          <w:rFonts w:ascii="Arial" w:hAnsi="Arial" w:cs="Arial"/>
          <w:sz w:val="21"/>
          <w:szCs w:val="21"/>
        </w:rPr>
        <w:t>,</w:t>
      </w:r>
      <w:r w:rsidRPr="00F96217">
        <w:rPr>
          <w:rFonts w:ascii="Arial" w:hAnsi="Arial" w:cs="Arial"/>
          <w:sz w:val="21"/>
          <w:szCs w:val="21"/>
        </w:rPr>
        <w:t xml:space="preserve"> </w:t>
      </w:r>
      <w:r w:rsidR="00736F11" w:rsidRPr="00F96217">
        <w:rPr>
          <w:rFonts w:ascii="Arial" w:hAnsi="Arial" w:cs="Arial"/>
          <w:sz w:val="21"/>
          <w:szCs w:val="21"/>
        </w:rPr>
        <w:t>Brasília</w:t>
      </w:r>
      <w:r w:rsidRPr="00F96217">
        <w:rPr>
          <w:rFonts w:ascii="Arial" w:hAnsi="Arial" w:cs="Arial"/>
          <w:sz w:val="21"/>
          <w:szCs w:val="21"/>
        </w:rPr>
        <w:t>/</w:t>
      </w:r>
      <w:r w:rsidR="00736F11" w:rsidRPr="00F96217">
        <w:rPr>
          <w:rFonts w:ascii="Arial" w:hAnsi="Arial" w:cs="Arial"/>
          <w:sz w:val="21"/>
          <w:szCs w:val="21"/>
        </w:rPr>
        <w:t>DF</w:t>
      </w:r>
      <w:r w:rsidRPr="00F96217">
        <w:rPr>
          <w:rFonts w:ascii="Arial" w:hAnsi="Arial" w:cs="Arial"/>
          <w:sz w:val="21"/>
          <w:szCs w:val="21"/>
        </w:rPr>
        <w:t>,</w:t>
      </w:r>
      <w:r w:rsidR="00AA0C95" w:rsidRPr="00F96217">
        <w:rPr>
          <w:rFonts w:ascii="Arial" w:hAnsi="Arial" w:cs="Arial"/>
          <w:sz w:val="21"/>
          <w:szCs w:val="21"/>
        </w:rPr>
        <w:t xml:space="preserve"> CEP </w:t>
      </w:r>
      <w:r w:rsidR="00736F11" w:rsidRPr="00F96217">
        <w:rPr>
          <w:rFonts w:ascii="Arial" w:hAnsi="Arial" w:cs="Arial"/>
          <w:sz w:val="21"/>
          <w:szCs w:val="21"/>
        </w:rPr>
        <w:t>70.804-290</w:t>
      </w:r>
      <w:r w:rsidR="00AA0C95" w:rsidRPr="00F96217">
        <w:rPr>
          <w:rFonts w:ascii="Arial" w:hAnsi="Arial" w:cs="Arial"/>
          <w:sz w:val="21"/>
          <w:szCs w:val="21"/>
        </w:rPr>
        <w:t>,</w:t>
      </w:r>
      <w:r w:rsidRPr="00F96217">
        <w:rPr>
          <w:rFonts w:ascii="Arial" w:hAnsi="Arial" w:cs="Arial"/>
          <w:sz w:val="21"/>
          <w:szCs w:val="21"/>
        </w:rPr>
        <w:t xml:space="preserve"> doravante simplesmente designada de </w:t>
      </w:r>
      <w:r w:rsidRPr="00F96217">
        <w:rPr>
          <w:rFonts w:ascii="Arial" w:hAnsi="Arial" w:cs="Arial"/>
          <w:b/>
          <w:bCs/>
          <w:sz w:val="21"/>
          <w:szCs w:val="21"/>
        </w:rPr>
        <w:t>CONTRATADA</w:t>
      </w:r>
      <w:r w:rsidRPr="00F96217">
        <w:rPr>
          <w:rFonts w:ascii="Arial" w:hAnsi="Arial" w:cs="Arial"/>
          <w:sz w:val="21"/>
          <w:szCs w:val="21"/>
        </w:rPr>
        <w:t xml:space="preserve">, representada neste ato </w:t>
      </w:r>
      <w:r w:rsidR="00736F11" w:rsidRPr="00F96217">
        <w:rPr>
          <w:rFonts w:ascii="Arial" w:hAnsi="Arial" w:cs="Arial"/>
          <w:sz w:val="21"/>
          <w:szCs w:val="21"/>
        </w:rPr>
        <w:t xml:space="preserve">pela administradora, Sra. </w:t>
      </w:r>
      <w:proofErr w:type="spellStart"/>
      <w:r w:rsidR="00736F11" w:rsidRPr="00F96217">
        <w:rPr>
          <w:rFonts w:ascii="Arial" w:hAnsi="Arial" w:cs="Arial"/>
          <w:sz w:val="21"/>
          <w:szCs w:val="21"/>
        </w:rPr>
        <w:t>Naej</w:t>
      </w:r>
      <w:proofErr w:type="spellEnd"/>
      <w:r w:rsidR="00736F11" w:rsidRPr="00F96217">
        <w:rPr>
          <w:rFonts w:ascii="Arial" w:hAnsi="Arial" w:cs="Arial"/>
          <w:sz w:val="21"/>
          <w:szCs w:val="21"/>
        </w:rPr>
        <w:t xml:space="preserve"> Lara da Silva</w:t>
      </w:r>
      <w:r w:rsidRPr="00F96217">
        <w:rPr>
          <w:rFonts w:ascii="Arial" w:hAnsi="Arial" w:cs="Arial"/>
          <w:sz w:val="21"/>
          <w:szCs w:val="21"/>
        </w:rPr>
        <w:t>, brasileir</w:t>
      </w:r>
      <w:r w:rsidR="004648AB" w:rsidRPr="00F96217">
        <w:rPr>
          <w:rFonts w:ascii="Arial" w:hAnsi="Arial" w:cs="Arial"/>
          <w:sz w:val="21"/>
          <w:szCs w:val="21"/>
        </w:rPr>
        <w:t>a</w:t>
      </w:r>
      <w:r w:rsidRPr="00F96217">
        <w:rPr>
          <w:rFonts w:ascii="Arial" w:hAnsi="Arial" w:cs="Arial"/>
          <w:sz w:val="21"/>
          <w:szCs w:val="21"/>
        </w:rPr>
        <w:t>,</w:t>
      </w:r>
      <w:r w:rsidR="004648AB" w:rsidRPr="00F96217">
        <w:rPr>
          <w:rFonts w:ascii="Arial" w:hAnsi="Arial" w:cs="Arial"/>
          <w:sz w:val="21"/>
          <w:szCs w:val="21"/>
        </w:rPr>
        <w:t xml:space="preserve"> maior, </w:t>
      </w:r>
      <w:r w:rsidRPr="00F96217">
        <w:rPr>
          <w:rFonts w:ascii="Arial" w:hAnsi="Arial" w:cs="Arial"/>
          <w:sz w:val="21"/>
          <w:szCs w:val="21"/>
        </w:rPr>
        <w:t>portador</w:t>
      </w:r>
      <w:r w:rsidR="004648AB" w:rsidRPr="00F96217">
        <w:rPr>
          <w:rFonts w:ascii="Arial" w:hAnsi="Arial" w:cs="Arial"/>
          <w:sz w:val="21"/>
          <w:szCs w:val="21"/>
        </w:rPr>
        <w:t>a</w:t>
      </w:r>
      <w:r w:rsidRPr="00F96217">
        <w:rPr>
          <w:rFonts w:ascii="Arial" w:hAnsi="Arial" w:cs="Arial"/>
          <w:sz w:val="21"/>
          <w:szCs w:val="21"/>
        </w:rPr>
        <w:t xml:space="preserve"> do CPF nº </w:t>
      </w:r>
      <w:r w:rsidR="00736F11" w:rsidRPr="00F96217">
        <w:rPr>
          <w:rFonts w:ascii="Arial" w:hAnsi="Arial" w:cs="Arial"/>
          <w:sz w:val="21"/>
          <w:szCs w:val="21"/>
        </w:rPr>
        <w:t>024.153.751-79</w:t>
      </w:r>
      <w:r w:rsidRPr="00F96217">
        <w:rPr>
          <w:rFonts w:ascii="Arial" w:hAnsi="Arial" w:cs="Arial"/>
          <w:sz w:val="21"/>
          <w:szCs w:val="21"/>
        </w:rPr>
        <w:t>, tem entre si justo e acertado o que se contém nas Cláusulas e Condições seguintes e de conformidade com os dispositivos da Lei Federal nº 14.133/21 e suas alterações posteriores:</w:t>
      </w:r>
    </w:p>
    <w:p w14:paraId="2ADA502A" w14:textId="77777777" w:rsidR="008B5496" w:rsidRPr="00F96217" w:rsidRDefault="008B5496" w:rsidP="00F96217">
      <w:pPr>
        <w:spacing w:after="0" w:line="240" w:lineRule="auto"/>
        <w:jc w:val="both"/>
        <w:rPr>
          <w:rFonts w:ascii="Arial" w:hAnsi="Arial" w:cs="Arial"/>
          <w:sz w:val="21"/>
          <w:szCs w:val="21"/>
        </w:rPr>
      </w:pPr>
    </w:p>
    <w:p w14:paraId="18D16FD1" w14:textId="20006D31" w:rsidR="004648AB"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 xml:space="preserve">CLÁUSULA PRIMEIRA - DO OBJETO – </w:t>
      </w:r>
      <w:r w:rsidRPr="00F96217">
        <w:rPr>
          <w:rFonts w:ascii="Arial" w:hAnsi="Arial" w:cs="Arial"/>
          <w:sz w:val="21"/>
          <w:szCs w:val="21"/>
        </w:rPr>
        <w:t xml:space="preserve">O presente tem por objeto a </w:t>
      </w:r>
      <w:r w:rsidR="00AA0C95" w:rsidRPr="00F96217">
        <w:rPr>
          <w:rFonts w:ascii="Arial" w:hAnsi="Arial" w:cs="Arial"/>
          <w:sz w:val="21"/>
          <w:szCs w:val="21"/>
        </w:rPr>
        <w:t>contratação</w:t>
      </w:r>
      <w:r w:rsidR="00B85F12" w:rsidRPr="00F96217">
        <w:rPr>
          <w:rFonts w:ascii="Arial" w:hAnsi="Arial" w:cs="Arial"/>
          <w:sz w:val="21"/>
          <w:szCs w:val="21"/>
        </w:rPr>
        <w:t xml:space="preserve"> de</w:t>
      </w:r>
      <w:r w:rsidR="00AA0C95" w:rsidRPr="00F96217">
        <w:rPr>
          <w:rFonts w:ascii="Arial" w:hAnsi="Arial" w:cs="Arial"/>
          <w:sz w:val="21"/>
          <w:szCs w:val="21"/>
        </w:rPr>
        <w:t xml:space="preserve"> </w:t>
      </w:r>
      <w:r w:rsidR="00B85F12" w:rsidRPr="00F96217">
        <w:rPr>
          <w:rFonts w:ascii="Arial" w:hAnsi="Arial" w:cs="Arial"/>
          <w:sz w:val="21"/>
          <w:szCs w:val="21"/>
        </w:rPr>
        <w:t xml:space="preserve">pessoa jurídica </w:t>
      </w:r>
      <w:r w:rsidR="00736F11" w:rsidRPr="00F96217">
        <w:rPr>
          <w:rFonts w:ascii="Arial" w:hAnsi="Arial" w:cs="Arial"/>
          <w:sz w:val="21"/>
          <w:szCs w:val="21"/>
        </w:rPr>
        <w:t>especializada para prestação de serviços técnicos de assessoria e consultoria nas áreas da Educação e Cultura, visando atender às necessidades da Secretaria Municipal de Educação e Cultura do Município de Nova Araçá, por meio de apoio técnico-pedagógico, cultural, administrativo e normativo, contribuindo para o fortalecimento de gestão pública educacional e cultural.</w:t>
      </w:r>
    </w:p>
    <w:p w14:paraId="006D3680" w14:textId="77777777" w:rsidR="00736F11" w:rsidRPr="00F96217" w:rsidRDefault="00736F11" w:rsidP="00F96217">
      <w:pPr>
        <w:spacing w:after="0" w:line="240" w:lineRule="auto"/>
        <w:jc w:val="both"/>
        <w:rPr>
          <w:rFonts w:ascii="Arial" w:hAnsi="Arial" w:cs="Arial"/>
          <w:sz w:val="21"/>
          <w:szCs w:val="21"/>
        </w:rPr>
      </w:pPr>
    </w:p>
    <w:p w14:paraId="43559DBD" w14:textId="2B24BDEA" w:rsidR="004678A5"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1</w:t>
      </w:r>
      <w:r w:rsidR="00396629" w:rsidRPr="00396629">
        <w:rPr>
          <w:rFonts w:ascii="Arial" w:hAnsi="Arial" w:cs="Arial"/>
          <w:b/>
          <w:bCs/>
          <w:sz w:val="21"/>
          <w:szCs w:val="21"/>
        </w:rPr>
        <w:t>º</w:t>
      </w:r>
      <w:r w:rsidRPr="00F96217">
        <w:rPr>
          <w:rFonts w:ascii="Arial" w:hAnsi="Arial" w:cs="Arial"/>
          <w:sz w:val="21"/>
          <w:szCs w:val="21"/>
        </w:rPr>
        <w:t xml:space="preserve">. Os serviços serão executados de forma presencial e remota, conforme as necessidades e </w:t>
      </w:r>
      <w:r w:rsidR="00F96217">
        <w:rPr>
          <w:rFonts w:ascii="Arial" w:hAnsi="Arial" w:cs="Arial"/>
          <w:sz w:val="21"/>
          <w:szCs w:val="21"/>
        </w:rPr>
        <w:t>solicitações</w:t>
      </w:r>
      <w:r w:rsidRPr="00F96217">
        <w:rPr>
          <w:rFonts w:ascii="Arial" w:hAnsi="Arial" w:cs="Arial"/>
          <w:sz w:val="21"/>
          <w:szCs w:val="21"/>
        </w:rPr>
        <w:t xml:space="preserve"> da Secretaria Municipal de Educação e Cultura de Nova Araçá. </w:t>
      </w:r>
    </w:p>
    <w:p w14:paraId="2010F124" w14:textId="77777777" w:rsidR="00F96217" w:rsidRPr="00F96217" w:rsidRDefault="00F96217"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p>
    <w:p w14:paraId="469132A7" w14:textId="3B968E74" w:rsidR="004678A5" w:rsidRPr="00F96217"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2</w:t>
      </w:r>
      <w:r w:rsidR="00396629" w:rsidRPr="00396629">
        <w:rPr>
          <w:rFonts w:ascii="Arial" w:hAnsi="Arial" w:cs="Arial"/>
          <w:b/>
          <w:bCs/>
          <w:sz w:val="21"/>
          <w:szCs w:val="21"/>
        </w:rPr>
        <w:t>º</w:t>
      </w:r>
      <w:r w:rsidRPr="00F96217">
        <w:rPr>
          <w:rFonts w:ascii="Arial" w:hAnsi="Arial" w:cs="Arial"/>
          <w:sz w:val="21"/>
          <w:szCs w:val="21"/>
        </w:rPr>
        <w:t xml:space="preserve">. A prestação dos serviços ocorrerá nas seguintes condições: </w:t>
      </w:r>
    </w:p>
    <w:p w14:paraId="4B510616" w14:textId="73309DDB" w:rsidR="004678A5" w:rsidRPr="00F96217" w:rsidRDefault="004A0B80"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F96217">
        <w:rPr>
          <w:rFonts w:ascii="Arial" w:hAnsi="Arial" w:cs="Arial"/>
          <w:sz w:val="21"/>
          <w:szCs w:val="21"/>
        </w:rPr>
        <w:t>I -</w:t>
      </w:r>
      <w:r w:rsidR="004678A5" w:rsidRPr="00F96217">
        <w:rPr>
          <w:rFonts w:ascii="Arial" w:hAnsi="Arial" w:cs="Arial"/>
          <w:sz w:val="21"/>
          <w:szCs w:val="21"/>
        </w:rPr>
        <w:t xml:space="preserve"> Atendimentos presen</w:t>
      </w:r>
      <w:r w:rsidR="00396629">
        <w:rPr>
          <w:rFonts w:ascii="Arial" w:hAnsi="Arial" w:cs="Arial"/>
          <w:sz w:val="21"/>
          <w:szCs w:val="21"/>
        </w:rPr>
        <w:t>cia</w:t>
      </w:r>
      <w:r w:rsidR="004678A5" w:rsidRPr="00F96217">
        <w:rPr>
          <w:rFonts w:ascii="Arial" w:hAnsi="Arial" w:cs="Arial"/>
          <w:sz w:val="21"/>
          <w:szCs w:val="21"/>
        </w:rPr>
        <w:t xml:space="preserve">is: deverão ocorrer com agendamento prévio e cronograma definido em comum acordo entre as partes; </w:t>
      </w:r>
    </w:p>
    <w:p w14:paraId="7E635686" w14:textId="421D14AF" w:rsidR="004678A5" w:rsidRDefault="004A0B80"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F96217">
        <w:rPr>
          <w:rFonts w:ascii="Arial" w:hAnsi="Arial" w:cs="Arial"/>
          <w:sz w:val="21"/>
          <w:szCs w:val="21"/>
        </w:rPr>
        <w:t>II -</w:t>
      </w:r>
      <w:r w:rsidR="004678A5" w:rsidRPr="00F96217">
        <w:rPr>
          <w:rFonts w:ascii="Arial" w:hAnsi="Arial" w:cs="Arial"/>
          <w:sz w:val="21"/>
          <w:szCs w:val="21"/>
        </w:rPr>
        <w:t xml:space="preserve"> Atendimentos remotos: poderão ser realizados através de videoconferências, e-mails, telefone ou outras ferramentas digitais apropriadas, assegurando a comunicação contínua e eficiente entre as partes; </w:t>
      </w:r>
    </w:p>
    <w:p w14:paraId="1E70AAE8" w14:textId="77777777" w:rsidR="00F96217" w:rsidRPr="00F96217" w:rsidRDefault="00F96217"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p>
    <w:p w14:paraId="43FB5F65" w14:textId="19E3C6D1" w:rsidR="004678A5"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xml:space="preserve">§ </w:t>
      </w:r>
      <w:r w:rsidR="004A0B80" w:rsidRPr="00396629">
        <w:rPr>
          <w:rFonts w:ascii="Arial" w:hAnsi="Arial" w:cs="Arial"/>
          <w:b/>
          <w:bCs/>
          <w:sz w:val="21"/>
          <w:szCs w:val="21"/>
        </w:rPr>
        <w:t>3</w:t>
      </w:r>
      <w:r w:rsidR="00396629" w:rsidRPr="00396629">
        <w:rPr>
          <w:rFonts w:ascii="Arial" w:hAnsi="Arial" w:cs="Arial"/>
          <w:b/>
          <w:bCs/>
          <w:sz w:val="21"/>
          <w:szCs w:val="21"/>
        </w:rPr>
        <w:t>º</w:t>
      </w:r>
      <w:r w:rsidRPr="00F96217">
        <w:rPr>
          <w:rFonts w:ascii="Arial" w:hAnsi="Arial" w:cs="Arial"/>
          <w:sz w:val="21"/>
          <w:szCs w:val="21"/>
        </w:rPr>
        <w:t xml:space="preserve">. A empresa deverá estar disponível para realização de formações e seminários para servidores acerca de formações a respeito de sistemas e resoluções governamentais; </w:t>
      </w:r>
    </w:p>
    <w:p w14:paraId="740ED65B" w14:textId="77777777" w:rsidR="00F96217" w:rsidRPr="00F96217" w:rsidRDefault="00F96217"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p>
    <w:p w14:paraId="1D878454" w14:textId="524F0F20" w:rsidR="004678A5"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xml:space="preserve">§ </w:t>
      </w:r>
      <w:r w:rsidR="004A0B80" w:rsidRPr="00396629">
        <w:rPr>
          <w:rFonts w:ascii="Arial" w:hAnsi="Arial" w:cs="Arial"/>
          <w:b/>
          <w:bCs/>
          <w:sz w:val="21"/>
          <w:szCs w:val="21"/>
        </w:rPr>
        <w:t>4</w:t>
      </w:r>
      <w:r w:rsidR="00396629" w:rsidRPr="00396629">
        <w:rPr>
          <w:rFonts w:ascii="Arial" w:hAnsi="Arial" w:cs="Arial"/>
          <w:b/>
          <w:bCs/>
          <w:sz w:val="21"/>
          <w:szCs w:val="21"/>
        </w:rPr>
        <w:t>º</w:t>
      </w:r>
      <w:r w:rsidRPr="00396629">
        <w:rPr>
          <w:rFonts w:ascii="Arial" w:hAnsi="Arial" w:cs="Arial"/>
          <w:b/>
          <w:bCs/>
          <w:sz w:val="21"/>
          <w:szCs w:val="21"/>
        </w:rPr>
        <w:t>.</w:t>
      </w:r>
      <w:r w:rsidRPr="00F96217">
        <w:rPr>
          <w:rFonts w:ascii="Arial" w:hAnsi="Arial" w:cs="Arial"/>
          <w:sz w:val="21"/>
          <w:szCs w:val="21"/>
        </w:rPr>
        <w:t xml:space="preserve"> Todos os documentos, pareceres, relatórios, projetos, planos de ação e demais entregas deverão ser apresentados de formado digital, dentro dos prazos determinados pela Secretaria Municipal de Educação e Cultura; </w:t>
      </w:r>
    </w:p>
    <w:p w14:paraId="26213316" w14:textId="77777777" w:rsidR="00F96217" w:rsidRPr="00F96217" w:rsidRDefault="00F96217"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p>
    <w:p w14:paraId="72EC4DCC" w14:textId="3E04183D" w:rsidR="004678A5"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xml:space="preserve">§ </w:t>
      </w:r>
      <w:r w:rsidR="004A0B80" w:rsidRPr="00396629">
        <w:rPr>
          <w:rFonts w:ascii="Arial" w:hAnsi="Arial" w:cs="Arial"/>
          <w:b/>
          <w:bCs/>
          <w:sz w:val="21"/>
          <w:szCs w:val="21"/>
        </w:rPr>
        <w:t>5</w:t>
      </w:r>
      <w:r w:rsidR="00396629" w:rsidRPr="00396629">
        <w:rPr>
          <w:rFonts w:ascii="Arial" w:hAnsi="Arial" w:cs="Arial"/>
          <w:b/>
          <w:bCs/>
          <w:sz w:val="21"/>
          <w:szCs w:val="21"/>
        </w:rPr>
        <w:t>º</w:t>
      </w:r>
      <w:r w:rsidRPr="00F96217">
        <w:rPr>
          <w:rFonts w:ascii="Arial" w:hAnsi="Arial" w:cs="Arial"/>
          <w:sz w:val="21"/>
          <w:szCs w:val="21"/>
        </w:rPr>
        <w:t xml:space="preserve">. A Contratada deverá entregar, no final de cada mês, registros das atividades realizadas, com relatório das ações desenvolvidas; </w:t>
      </w:r>
    </w:p>
    <w:p w14:paraId="5140E717" w14:textId="77777777" w:rsidR="00F96217" w:rsidRPr="00F96217" w:rsidRDefault="00F96217"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p>
    <w:p w14:paraId="6E718FA8" w14:textId="3E22BF4A" w:rsidR="004678A5" w:rsidRPr="00F96217"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xml:space="preserve">§ </w:t>
      </w:r>
      <w:r w:rsidR="004A0B80" w:rsidRPr="00396629">
        <w:rPr>
          <w:rFonts w:ascii="Arial" w:hAnsi="Arial" w:cs="Arial"/>
          <w:b/>
          <w:bCs/>
          <w:sz w:val="21"/>
          <w:szCs w:val="21"/>
        </w:rPr>
        <w:t>6</w:t>
      </w:r>
      <w:r w:rsidR="00396629" w:rsidRPr="00396629">
        <w:rPr>
          <w:rFonts w:ascii="Arial" w:hAnsi="Arial" w:cs="Arial"/>
          <w:b/>
          <w:bCs/>
          <w:sz w:val="21"/>
          <w:szCs w:val="21"/>
        </w:rPr>
        <w:t>º</w:t>
      </w:r>
      <w:r w:rsidRPr="00396629">
        <w:rPr>
          <w:rFonts w:ascii="Arial" w:hAnsi="Arial" w:cs="Arial"/>
          <w:b/>
          <w:bCs/>
          <w:sz w:val="21"/>
          <w:szCs w:val="21"/>
        </w:rPr>
        <w:t>.</w:t>
      </w:r>
      <w:r w:rsidRPr="00F96217">
        <w:rPr>
          <w:rFonts w:ascii="Arial" w:hAnsi="Arial" w:cs="Arial"/>
          <w:sz w:val="21"/>
          <w:szCs w:val="21"/>
        </w:rPr>
        <w:t xml:space="preserve"> A empresa contratada deverá prestar os seguintes serviços: </w:t>
      </w:r>
    </w:p>
    <w:p w14:paraId="4E192E73" w14:textId="77777777" w:rsidR="004678A5" w:rsidRPr="00F96217" w:rsidRDefault="004678A5" w:rsidP="00F96217">
      <w:pPr>
        <w:shd w:val="clear" w:color="auto" w:fill="FFFFFF" w:themeFill="background1"/>
        <w:tabs>
          <w:tab w:val="left" w:pos="840"/>
        </w:tabs>
        <w:suppressAutoHyphens w:val="0"/>
        <w:autoSpaceDN/>
        <w:spacing w:line="240" w:lineRule="auto"/>
        <w:contextualSpacing/>
        <w:jc w:val="both"/>
        <w:textAlignment w:val="auto"/>
        <w:rPr>
          <w:rFonts w:ascii="Arial" w:hAnsi="Arial" w:cs="Arial"/>
          <w:sz w:val="21"/>
          <w:szCs w:val="21"/>
        </w:rPr>
      </w:pPr>
      <w:r w:rsidRPr="00F96217">
        <w:rPr>
          <w:rFonts w:ascii="Arial" w:hAnsi="Arial" w:cs="Arial"/>
          <w:sz w:val="21"/>
          <w:szCs w:val="21"/>
        </w:rPr>
        <w:t xml:space="preserve">I - Na área da Educação: </w:t>
      </w:r>
    </w:p>
    <w:p w14:paraId="5D7BDC4A" w14:textId="1F244935" w:rsidR="004678A5" w:rsidRPr="00F96217" w:rsidRDefault="004678A5" w:rsidP="00F96217">
      <w:pPr>
        <w:shd w:val="clear" w:color="auto" w:fill="FFFFFF" w:themeFill="background1"/>
        <w:tabs>
          <w:tab w:val="left" w:pos="840"/>
        </w:tabs>
        <w:suppressAutoHyphens w:val="0"/>
        <w:autoSpaceDN/>
        <w:spacing w:after="0" w:line="240" w:lineRule="auto"/>
        <w:contextualSpacing/>
        <w:jc w:val="both"/>
        <w:textAlignment w:val="auto"/>
        <w:rPr>
          <w:rFonts w:ascii="Arial" w:hAnsi="Arial" w:cs="Arial"/>
          <w:sz w:val="21"/>
          <w:szCs w:val="21"/>
        </w:rPr>
      </w:pPr>
      <w:r w:rsidRPr="00F96217">
        <w:rPr>
          <w:rFonts w:ascii="Arial" w:hAnsi="Arial" w:cs="Arial"/>
          <w:sz w:val="21"/>
          <w:szCs w:val="21"/>
        </w:rPr>
        <w:t xml:space="preserve">- Assessoria técnico-pedagógica e administrativa à SMEC e às unidades escolares; </w:t>
      </w:r>
    </w:p>
    <w:p w14:paraId="6C1B7B93" w14:textId="15B0BEDC" w:rsidR="00F96217" w:rsidRPr="00F96217" w:rsidRDefault="004678A5" w:rsidP="00F96217">
      <w:pPr>
        <w:pStyle w:val="PargrafodaLista"/>
        <w:shd w:val="clear" w:color="auto" w:fill="FFFFFF" w:themeFill="background1"/>
        <w:tabs>
          <w:tab w:val="left" w:pos="840"/>
        </w:tabs>
        <w:ind w:left="0"/>
        <w:jc w:val="both"/>
        <w:rPr>
          <w:sz w:val="21"/>
          <w:szCs w:val="21"/>
        </w:rPr>
      </w:pPr>
      <w:r w:rsidRPr="00F96217">
        <w:rPr>
          <w:sz w:val="21"/>
          <w:szCs w:val="21"/>
        </w:rPr>
        <w:t xml:space="preserve">- Orientação para elaborar, revisão e acompanhamento do Plano Municipal de Educação; </w:t>
      </w:r>
    </w:p>
    <w:p w14:paraId="7E17C081" w14:textId="6792219E" w:rsidR="004678A5" w:rsidRPr="00F96217" w:rsidRDefault="004678A5" w:rsidP="00F96217">
      <w:pPr>
        <w:pStyle w:val="PargrafodaLista"/>
        <w:shd w:val="clear" w:color="auto" w:fill="FFFFFF" w:themeFill="background1"/>
        <w:tabs>
          <w:tab w:val="left" w:pos="840"/>
        </w:tabs>
        <w:ind w:left="0"/>
        <w:jc w:val="both"/>
        <w:rPr>
          <w:sz w:val="21"/>
          <w:szCs w:val="21"/>
        </w:rPr>
      </w:pPr>
      <w:r w:rsidRPr="00F96217">
        <w:rPr>
          <w:sz w:val="21"/>
          <w:szCs w:val="21"/>
        </w:rPr>
        <w:t>- Apoio à execução e prestação de contas dos programas federais;</w:t>
      </w:r>
    </w:p>
    <w:p w14:paraId="7040FE49" w14:textId="77777777" w:rsidR="004678A5" w:rsidRDefault="004678A5" w:rsidP="00F96217">
      <w:pPr>
        <w:pStyle w:val="PargrafodaLista"/>
        <w:shd w:val="clear" w:color="auto" w:fill="FFFFFF" w:themeFill="background1"/>
        <w:tabs>
          <w:tab w:val="left" w:pos="840"/>
        </w:tabs>
        <w:ind w:left="0"/>
        <w:jc w:val="both"/>
        <w:rPr>
          <w:sz w:val="21"/>
          <w:szCs w:val="21"/>
        </w:rPr>
      </w:pPr>
      <w:r w:rsidRPr="00F96217">
        <w:rPr>
          <w:sz w:val="21"/>
          <w:szCs w:val="21"/>
        </w:rPr>
        <w:t xml:space="preserve">- Capacitações de equipe pedagógica, gestora e administrativa quando solicitado. </w:t>
      </w:r>
    </w:p>
    <w:p w14:paraId="08D57F95" w14:textId="77777777" w:rsidR="00F96217" w:rsidRPr="00F96217" w:rsidRDefault="00F96217" w:rsidP="00F96217">
      <w:pPr>
        <w:pStyle w:val="PargrafodaLista"/>
        <w:shd w:val="clear" w:color="auto" w:fill="FFFFFF" w:themeFill="background1"/>
        <w:tabs>
          <w:tab w:val="left" w:pos="840"/>
        </w:tabs>
        <w:ind w:left="0"/>
        <w:jc w:val="both"/>
        <w:rPr>
          <w:sz w:val="21"/>
          <w:szCs w:val="21"/>
        </w:rPr>
      </w:pPr>
    </w:p>
    <w:p w14:paraId="0868263E" w14:textId="3BB2E9D0" w:rsidR="004678A5" w:rsidRPr="00F96217" w:rsidRDefault="004678A5" w:rsidP="00F96217">
      <w:pPr>
        <w:shd w:val="clear" w:color="auto" w:fill="FFFFFF" w:themeFill="background1"/>
        <w:tabs>
          <w:tab w:val="left" w:pos="840"/>
        </w:tabs>
        <w:suppressAutoHyphens w:val="0"/>
        <w:autoSpaceDN/>
        <w:spacing w:after="0" w:line="240" w:lineRule="auto"/>
        <w:contextualSpacing/>
        <w:jc w:val="both"/>
        <w:textAlignment w:val="auto"/>
        <w:rPr>
          <w:rFonts w:ascii="Arial" w:hAnsi="Arial" w:cs="Arial"/>
          <w:sz w:val="21"/>
          <w:szCs w:val="21"/>
        </w:rPr>
      </w:pPr>
      <w:proofErr w:type="gramStart"/>
      <w:r w:rsidRPr="00F96217">
        <w:rPr>
          <w:rFonts w:ascii="Arial" w:hAnsi="Arial" w:cs="Arial"/>
          <w:sz w:val="21"/>
          <w:szCs w:val="21"/>
        </w:rPr>
        <w:t>II .</w:t>
      </w:r>
      <w:proofErr w:type="gramEnd"/>
      <w:r w:rsidRPr="00F96217">
        <w:rPr>
          <w:rFonts w:ascii="Arial" w:hAnsi="Arial" w:cs="Arial"/>
          <w:sz w:val="21"/>
          <w:szCs w:val="21"/>
        </w:rPr>
        <w:t xml:space="preserve"> Na área da Cultura: </w:t>
      </w:r>
    </w:p>
    <w:p w14:paraId="1E8FC568" w14:textId="77777777" w:rsidR="004678A5" w:rsidRPr="00F96217" w:rsidRDefault="004678A5" w:rsidP="00F96217">
      <w:pPr>
        <w:pStyle w:val="PargrafodaLista"/>
        <w:shd w:val="clear" w:color="auto" w:fill="FFFFFF" w:themeFill="background1"/>
        <w:tabs>
          <w:tab w:val="left" w:pos="840"/>
        </w:tabs>
        <w:ind w:left="0"/>
        <w:jc w:val="both"/>
        <w:rPr>
          <w:sz w:val="21"/>
          <w:szCs w:val="21"/>
        </w:rPr>
      </w:pPr>
      <w:r w:rsidRPr="00F96217">
        <w:rPr>
          <w:sz w:val="21"/>
          <w:szCs w:val="21"/>
        </w:rPr>
        <w:t xml:space="preserve">- Elaboração e gestão de projetos culturais, com captação de recursos via leis de incentivo; </w:t>
      </w:r>
    </w:p>
    <w:p w14:paraId="0C94F90E" w14:textId="77777777" w:rsidR="004678A5" w:rsidRPr="00F96217" w:rsidRDefault="004678A5" w:rsidP="00F96217">
      <w:pPr>
        <w:pStyle w:val="PargrafodaLista"/>
        <w:shd w:val="clear" w:color="auto" w:fill="FFFFFF" w:themeFill="background1"/>
        <w:tabs>
          <w:tab w:val="left" w:pos="840"/>
        </w:tabs>
        <w:ind w:left="0"/>
        <w:jc w:val="both"/>
        <w:rPr>
          <w:sz w:val="21"/>
          <w:szCs w:val="21"/>
        </w:rPr>
      </w:pPr>
      <w:r w:rsidRPr="00F96217">
        <w:rPr>
          <w:sz w:val="21"/>
          <w:szCs w:val="21"/>
        </w:rPr>
        <w:t>- Apoio técnico à estruturação e manutenção do Sistema Municipal de Cultura:</w:t>
      </w:r>
    </w:p>
    <w:p w14:paraId="3B8BFD51" w14:textId="77777777" w:rsidR="00F96217" w:rsidRDefault="00F96217" w:rsidP="00F96217">
      <w:pPr>
        <w:spacing w:after="0" w:line="240" w:lineRule="auto"/>
        <w:jc w:val="both"/>
        <w:rPr>
          <w:rFonts w:ascii="Arial" w:hAnsi="Arial" w:cs="Arial"/>
          <w:sz w:val="21"/>
          <w:szCs w:val="21"/>
        </w:rPr>
      </w:pPr>
    </w:p>
    <w:p w14:paraId="071DC85C" w14:textId="77777777" w:rsidR="00F96217" w:rsidRDefault="00F96217" w:rsidP="00F96217">
      <w:pPr>
        <w:spacing w:after="0" w:line="240" w:lineRule="auto"/>
        <w:jc w:val="both"/>
        <w:rPr>
          <w:rFonts w:ascii="Arial" w:hAnsi="Arial" w:cs="Arial"/>
          <w:sz w:val="21"/>
          <w:szCs w:val="21"/>
        </w:rPr>
      </w:pPr>
    </w:p>
    <w:p w14:paraId="1B703F6C" w14:textId="0481EAEA" w:rsidR="004678A5" w:rsidRPr="00F96217" w:rsidRDefault="004678A5" w:rsidP="00F96217">
      <w:pPr>
        <w:spacing w:after="0" w:line="240" w:lineRule="auto"/>
        <w:jc w:val="both"/>
        <w:rPr>
          <w:rFonts w:ascii="Arial" w:hAnsi="Arial" w:cs="Arial"/>
          <w:sz w:val="21"/>
          <w:szCs w:val="21"/>
        </w:rPr>
      </w:pPr>
      <w:r w:rsidRPr="00F96217">
        <w:rPr>
          <w:rFonts w:ascii="Arial" w:hAnsi="Arial" w:cs="Arial"/>
          <w:sz w:val="21"/>
          <w:szCs w:val="21"/>
        </w:rPr>
        <w:t xml:space="preserve">- Orientação na elaboração e execução de editais culturais (Lei Paulo Gustavo, Aldir Blanc, etc.); </w:t>
      </w:r>
    </w:p>
    <w:p w14:paraId="1A064AD6" w14:textId="77777777" w:rsidR="004A0B80" w:rsidRPr="00F96217" w:rsidRDefault="004A0B80" w:rsidP="00F96217">
      <w:pPr>
        <w:suppressAutoHyphens w:val="0"/>
        <w:autoSpaceDN/>
        <w:spacing w:line="240" w:lineRule="auto"/>
        <w:contextualSpacing/>
        <w:jc w:val="both"/>
        <w:textAlignment w:val="auto"/>
        <w:rPr>
          <w:rFonts w:ascii="Arial" w:hAnsi="Arial" w:cs="Arial"/>
          <w:sz w:val="21"/>
          <w:szCs w:val="21"/>
        </w:rPr>
      </w:pPr>
    </w:p>
    <w:p w14:paraId="7D39C81E" w14:textId="56115FA2" w:rsidR="004A0B80"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7</w:t>
      </w:r>
      <w:r w:rsidR="00396629" w:rsidRPr="00396629">
        <w:rPr>
          <w:rFonts w:ascii="Arial" w:hAnsi="Arial" w:cs="Arial"/>
          <w:b/>
          <w:bCs/>
          <w:sz w:val="21"/>
          <w:szCs w:val="21"/>
        </w:rPr>
        <w:t>º</w:t>
      </w:r>
      <w:r w:rsidRPr="00F96217">
        <w:rPr>
          <w:rFonts w:ascii="Arial" w:hAnsi="Arial" w:cs="Arial"/>
          <w:sz w:val="21"/>
          <w:szCs w:val="21"/>
        </w:rPr>
        <w:t xml:space="preserve">. A execução dos serviços ocorrerá de forma contínua, conforme demanda da Secretaria Municipal de Educação e Cultura, e respeitará os prazos legais estabelecidos para prestações de contas, cumprimento de programas e execução de projetos educacionais e culturais. </w:t>
      </w:r>
    </w:p>
    <w:p w14:paraId="2F234780" w14:textId="77777777" w:rsidR="00F96217" w:rsidRPr="00F96217" w:rsidRDefault="00F96217" w:rsidP="00F96217">
      <w:pPr>
        <w:suppressAutoHyphens w:val="0"/>
        <w:autoSpaceDN/>
        <w:spacing w:line="240" w:lineRule="auto"/>
        <w:contextualSpacing/>
        <w:jc w:val="both"/>
        <w:textAlignment w:val="auto"/>
        <w:rPr>
          <w:rFonts w:ascii="Arial" w:hAnsi="Arial" w:cs="Arial"/>
          <w:b/>
          <w:bCs/>
          <w:sz w:val="21"/>
          <w:szCs w:val="21"/>
        </w:rPr>
      </w:pPr>
    </w:p>
    <w:p w14:paraId="2CBF31D1" w14:textId="738EBD50" w:rsidR="004A0B80"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8</w:t>
      </w:r>
      <w:r w:rsidR="00396629" w:rsidRPr="00396629">
        <w:rPr>
          <w:rFonts w:ascii="Arial" w:hAnsi="Arial" w:cs="Arial"/>
          <w:b/>
          <w:bCs/>
          <w:sz w:val="21"/>
          <w:szCs w:val="21"/>
        </w:rPr>
        <w:t>º</w:t>
      </w:r>
      <w:r w:rsidRPr="00F96217">
        <w:rPr>
          <w:rFonts w:ascii="Arial" w:hAnsi="Arial" w:cs="Arial"/>
          <w:sz w:val="21"/>
          <w:szCs w:val="21"/>
        </w:rPr>
        <w:t xml:space="preserve">. A contratada deverá estar disponível para atendimento presencial e remoto ao longo da vigência contratual, observando os seguintes parâmetros: </w:t>
      </w:r>
    </w:p>
    <w:p w14:paraId="3DB44628" w14:textId="77777777" w:rsidR="00F96217" w:rsidRPr="00F96217" w:rsidRDefault="00F96217" w:rsidP="00F96217">
      <w:pPr>
        <w:suppressAutoHyphens w:val="0"/>
        <w:autoSpaceDN/>
        <w:spacing w:line="240" w:lineRule="auto"/>
        <w:contextualSpacing/>
        <w:jc w:val="both"/>
        <w:textAlignment w:val="auto"/>
        <w:rPr>
          <w:rFonts w:ascii="Arial" w:hAnsi="Arial" w:cs="Arial"/>
          <w:b/>
          <w:bCs/>
          <w:sz w:val="21"/>
          <w:szCs w:val="21"/>
        </w:rPr>
      </w:pPr>
    </w:p>
    <w:p w14:paraId="3DE6EFC6" w14:textId="4601A2BE" w:rsidR="004A0B80"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9</w:t>
      </w:r>
      <w:r w:rsidR="00396629" w:rsidRPr="00396629">
        <w:rPr>
          <w:rFonts w:ascii="Arial" w:hAnsi="Arial" w:cs="Arial"/>
          <w:b/>
          <w:bCs/>
          <w:sz w:val="21"/>
          <w:szCs w:val="21"/>
        </w:rPr>
        <w:t>º</w:t>
      </w:r>
      <w:r w:rsidRPr="00396629">
        <w:rPr>
          <w:rFonts w:ascii="Arial" w:hAnsi="Arial" w:cs="Arial"/>
          <w:b/>
          <w:bCs/>
          <w:sz w:val="21"/>
          <w:szCs w:val="21"/>
        </w:rPr>
        <w:t>.</w:t>
      </w:r>
      <w:r w:rsidRPr="00F96217">
        <w:rPr>
          <w:rFonts w:ascii="Arial" w:hAnsi="Arial" w:cs="Arial"/>
          <w:sz w:val="21"/>
          <w:szCs w:val="21"/>
        </w:rPr>
        <w:t xml:space="preserve"> Prestação de serviço conforme solicitações da Secretaria Municipal de Educação e Cultura; </w:t>
      </w:r>
    </w:p>
    <w:p w14:paraId="0272EE38" w14:textId="77777777" w:rsidR="00F96217" w:rsidRPr="00F96217" w:rsidRDefault="00F96217" w:rsidP="00F96217">
      <w:pPr>
        <w:suppressAutoHyphens w:val="0"/>
        <w:autoSpaceDN/>
        <w:spacing w:line="240" w:lineRule="auto"/>
        <w:contextualSpacing/>
        <w:jc w:val="both"/>
        <w:textAlignment w:val="auto"/>
        <w:rPr>
          <w:rFonts w:ascii="Arial" w:hAnsi="Arial" w:cs="Arial"/>
          <w:b/>
          <w:bCs/>
          <w:sz w:val="21"/>
          <w:szCs w:val="21"/>
        </w:rPr>
      </w:pPr>
    </w:p>
    <w:p w14:paraId="5F895864" w14:textId="47CD3674" w:rsidR="004A0B80"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10</w:t>
      </w:r>
      <w:r w:rsidR="00396629" w:rsidRPr="00396629">
        <w:rPr>
          <w:rFonts w:ascii="Arial" w:hAnsi="Arial" w:cs="Arial"/>
          <w:b/>
          <w:bCs/>
          <w:sz w:val="21"/>
          <w:szCs w:val="21"/>
        </w:rPr>
        <w:t>º</w:t>
      </w:r>
      <w:r w:rsidRPr="00396629">
        <w:rPr>
          <w:rFonts w:ascii="Arial" w:hAnsi="Arial" w:cs="Arial"/>
          <w:b/>
          <w:bCs/>
          <w:sz w:val="21"/>
          <w:szCs w:val="21"/>
        </w:rPr>
        <w:t>.</w:t>
      </w:r>
      <w:r w:rsidRPr="00F96217">
        <w:rPr>
          <w:rFonts w:ascii="Arial" w:hAnsi="Arial" w:cs="Arial"/>
          <w:sz w:val="21"/>
          <w:szCs w:val="21"/>
        </w:rPr>
        <w:t xml:space="preserve"> Atendimento às demandas específicas com prazos definidos, como elaboração e entrega de relatórios, planos de ação, prestações de contas e demais projetos e ações pontuais;</w:t>
      </w:r>
    </w:p>
    <w:p w14:paraId="6D6BA95B" w14:textId="77777777" w:rsidR="00F96217" w:rsidRPr="00F96217" w:rsidRDefault="00F96217" w:rsidP="00F96217">
      <w:pPr>
        <w:suppressAutoHyphens w:val="0"/>
        <w:autoSpaceDN/>
        <w:spacing w:line="240" w:lineRule="auto"/>
        <w:contextualSpacing/>
        <w:jc w:val="both"/>
        <w:textAlignment w:val="auto"/>
        <w:rPr>
          <w:rFonts w:ascii="Arial" w:hAnsi="Arial" w:cs="Arial"/>
          <w:b/>
          <w:bCs/>
          <w:sz w:val="21"/>
          <w:szCs w:val="21"/>
        </w:rPr>
      </w:pPr>
    </w:p>
    <w:p w14:paraId="3310EFE3" w14:textId="26AEDB68" w:rsidR="004A0B80"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11</w:t>
      </w:r>
      <w:r w:rsidR="00396629" w:rsidRPr="00396629">
        <w:rPr>
          <w:rFonts w:ascii="Arial" w:hAnsi="Arial" w:cs="Arial"/>
          <w:b/>
          <w:bCs/>
          <w:sz w:val="21"/>
          <w:szCs w:val="21"/>
        </w:rPr>
        <w:t>º</w:t>
      </w:r>
      <w:r w:rsidRPr="00396629">
        <w:rPr>
          <w:rFonts w:ascii="Arial" w:hAnsi="Arial" w:cs="Arial"/>
          <w:b/>
          <w:bCs/>
          <w:sz w:val="21"/>
          <w:szCs w:val="21"/>
        </w:rPr>
        <w:t>.</w:t>
      </w:r>
      <w:r w:rsidRPr="00F96217">
        <w:rPr>
          <w:rFonts w:ascii="Arial" w:hAnsi="Arial" w:cs="Arial"/>
          <w:sz w:val="21"/>
          <w:szCs w:val="21"/>
        </w:rPr>
        <w:t xml:space="preserve"> Apresentação de relatórios mensais das atividades executadas, contendo a descrição dos serviços prestados, documentos entregues e orientações fornecidas;</w:t>
      </w:r>
    </w:p>
    <w:p w14:paraId="6057914B" w14:textId="77777777" w:rsidR="00F96217" w:rsidRPr="00F96217" w:rsidRDefault="00F96217" w:rsidP="00F96217">
      <w:pPr>
        <w:suppressAutoHyphens w:val="0"/>
        <w:autoSpaceDN/>
        <w:spacing w:line="240" w:lineRule="auto"/>
        <w:contextualSpacing/>
        <w:jc w:val="both"/>
        <w:textAlignment w:val="auto"/>
        <w:rPr>
          <w:rFonts w:ascii="Arial" w:hAnsi="Arial" w:cs="Arial"/>
          <w:sz w:val="21"/>
          <w:szCs w:val="21"/>
        </w:rPr>
      </w:pPr>
    </w:p>
    <w:p w14:paraId="2BCF9F19" w14:textId="1D23E167" w:rsidR="004A0B80" w:rsidRPr="00F96217" w:rsidRDefault="004A0B80" w:rsidP="00F96217">
      <w:pPr>
        <w:suppressAutoHyphens w:val="0"/>
        <w:autoSpaceDN/>
        <w:spacing w:line="240" w:lineRule="auto"/>
        <w:contextualSpacing/>
        <w:jc w:val="both"/>
        <w:textAlignment w:val="auto"/>
        <w:rPr>
          <w:rFonts w:ascii="Arial" w:hAnsi="Arial" w:cs="Arial"/>
          <w:sz w:val="21"/>
          <w:szCs w:val="21"/>
        </w:rPr>
      </w:pPr>
      <w:r w:rsidRPr="00396629">
        <w:rPr>
          <w:rFonts w:ascii="Arial" w:hAnsi="Arial" w:cs="Arial"/>
          <w:b/>
          <w:bCs/>
          <w:sz w:val="21"/>
          <w:szCs w:val="21"/>
        </w:rPr>
        <w:t>§ 12</w:t>
      </w:r>
      <w:r w:rsidR="00396629" w:rsidRPr="00396629">
        <w:rPr>
          <w:rFonts w:ascii="Arial" w:hAnsi="Arial" w:cs="Arial"/>
          <w:b/>
          <w:bCs/>
          <w:sz w:val="21"/>
          <w:szCs w:val="21"/>
        </w:rPr>
        <w:t>º</w:t>
      </w:r>
      <w:r w:rsidRPr="00F96217">
        <w:rPr>
          <w:rFonts w:ascii="Arial" w:hAnsi="Arial" w:cs="Arial"/>
          <w:sz w:val="21"/>
          <w:szCs w:val="21"/>
        </w:rPr>
        <w:t xml:space="preserve">. Flexibilidade no atendimento, especialmente em períodos de maior exigência técnica e administrativa, como datas-limites de envio de dados ao MEC, FNDE, Ministério da Cultura e demais órgãos. </w:t>
      </w:r>
    </w:p>
    <w:p w14:paraId="7241F58D" w14:textId="336DB70E" w:rsidR="004A0B80" w:rsidRPr="00F96217" w:rsidRDefault="004A0B80" w:rsidP="00F96217">
      <w:pPr>
        <w:spacing w:after="0" w:line="240" w:lineRule="auto"/>
        <w:jc w:val="both"/>
        <w:rPr>
          <w:rFonts w:ascii="Arial" w:hAnsi="Arial" w:cs="Arial"/>
          <w:sz w:val="21"/>
          <w:szCs w:val="21"/>
        </w:rPr>
      </w:pPr>
    </w:p>
    <w:p w14:paraId="7954CD07" w14:textId="52151121"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 xml:space="preserve">CLÁUSULA SEGUNDA - DO PREÇO E DO PAGAMENTO - </w:t>
      </w:r>
      <w:r w:rsidRPr="00F96217">
        <w:rPr>
          <w:rFonts w:ascii="Arial" w:hAnsi="Arial" w:cs="Arial"/>
          <w:sz w:val="21"/>
          <w:szCs w:val="21"/>
        </w:rPr>
        <w:t xml:space="preserve">A Contratante pagará à Contratada, o valor </w:t>
      </w:r>
      <w:r w:rsidR="004A0B80" w:rsidRPr="00F96217">
        <w:rPr>
          <w:rFonts w:ascii="Arial" w:hAnsi="Arial" w:cs="Arial"/>
          <w:sz w:val="21"/>
          <w:szCs w:val="21"/>
        </w:rPr>
        <w:t xml:space="preserve">mensal </w:t>
      </w:r>
      <w:r w:rsidRPr="00F96217">
        <w:rPr>
          <w:rFonts w:ascii="Arial" w:hAnsi="Arial" w:cs="Arial"/>
          <w:sz w:val="21"/>
          <w:szCs w:val="21"/>
        </w:rPr>
        <w:t xml:space="preserve">de R$ </w:t>
      </w:r>
      <w:r w:rsidR="004A0B80" w:rsidRPr="00F96217">
        <w:rPr>
          <w:rFonts w:ascii="Arial" w:hAnsi="Arial" w:cs="Arial"/>
          <w:sz w:val="21"/>
          <w:szCs w:val="21"/>
        </w:rPr>
        <w:t>2.500,00 (dois mil e quinhentos reais)</w:t>
      </w:r>
      <w:r w:rsidR="00C83F0E" w:rsidRPr="00F96217">
        <w:rPr>
          <w:rFonts w:ascii="Arial" w:hAnsi="Arial" w:cs="Arial"/>
          <w:sz w:val="21"/>
          <w:szCs w:val="21"/>
        </w:rPr>
        <w:t>,</w:t>
      </w:r>
    </w:p>
    <w:p w14:paraId="454A824C" w14:textId="77777777" w:rsidR="008B5496" w:rsidRPr="00F96217" w:rsidRDefault="008B5496" w:rsidP="00F96217">
      <w:pPr>
        <w:spacing w:after="0" w:line="240" w:lineRule="auto"/>
        <w:jc w:val="both"/>
        <w:rPr>
          <w:rFonts w:ascii="Arial" w:hAnsi="Arial" w:cs="Arial"/>
          <w:sz w:val="21"/>
          <w:szCs w:val="21"/>
        </w:rPr>
      </w:pPr>
    </w:p>
    <w:p w14:paraId="56758815" w14:textId="51983DA0"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§1º -</w:t>
      </w:r>
      <w:r w:rsidR="00DC648F" w:rsidRPr="00F96217">
        <w:rPr>
          <w:rFonts w:ascii="Arial" w:hAnsi="Arial" w:cs="Arial"/>
          <w:sz w:val="21"/>
          <w:szCs w:val="21"/>
        </w:rPr>
        <w:t xml:space="preserve"> </w:t>
      </w:r>
      <w:r w:rsidRPr="00F96217">
        <w:rPr>
          <w:rFonts w:ascii="Arial" w:hAnsi="Arial" w:cs="Arial"/>
          <w:sz w:val="21"/>
          <w:szCs w:val="21"/>
        </w:rPr>
        <w:t>O pagamento pelo serviço fornecido será efetuado em até 10 (dez) dias após a apresentação da Nota Fiscal</w:t>
      </w:r>
      <w:r w:rsidR="00C83F0E" w:rsidRPr="00F96217">
        <w:rPr>
          <w:rFonts w:ascii="Arial" w:hAnsi="Arial" w:cs="Arial"/>
          <w:sz w:val="21"/>
          <w:szCs w:val="21"/>
        </w:rPr>
        <w:t xml:space="preserve"> e relatório detalhado das atividades executadas no período, </w:t>
      </w:r>
      <w:r w:rsidRPr="00F96217">
        <w:rPr>
          <w:rFonts w:ascii="Arial" w:hAnsi="Arial" w:cs="Arial"/>
          <w:sz w:val="21"/>
          <w:szCs w:val="21"/>
        </w:rPr>
        <w:t>que ser</w:t>
      </w:r>
      <w:r w:rsidR="00C83F0E" w:rsidRPr="00F96217">
        <w:rPr>
          <w:rFonts w:ascii="Arial" w:hAnsi="Arial" w:cs="Arial"/>
          <w:sz w:val="21"/>
          <w:szCs w:val="21"/>
        </w:rPr>
        <w:t>ão</w:t>
      </w:r>
      <w:r w:rsidRPr="00F96217">
        <w:rPr>
          <w:rFonts w:ascii="Arial" w:hAnsi="Arial" w:cs="Arial"/>
          <w:sz w:val="21"/>
          <w:szCs w:val="21"/>
        </w:rPr>
        <w:t xml:space="preserve"> atestad</w:t>
      </w:r>
      <w:r w:rsidR="00C83F0E" w:rsidRPr="00F96217">
        <w:rPr>
          <w:rFonts w:ascii="Arial" w:hAnsi="Arial" w:cs="Arial"/>
          <w:sz w:val="21"/>
          <w:szCs w:val="21"/>
        </w:rPr>
        <w:t>os</w:t>
      </w:r>
      <w:r w:rsidRPr="00F96217">
        <w:rPr>
          <w:rFonts w:ascii="Arial" w:hAnsi="Arial" w:cs="Arial"/>
          <w:sz w:val="21"/>
          <w:szCs w:val="21"/>
        </w:rPr>
        <w:t xml:space="preserve"> pela secretaria demandante.</w:t>
      </w:r>
      <w:r w:rsidR="00C83F0E" w:rsidRPr="00F96217">
        <w:rPr>
          <w:rFonts w:ascii="Arial" w:hAnsi="Arial" w:cs="Arial"/>
          <w:sz w:val="21"/>
          <w:szCs w:val="21"/>
        </w:rPr>
        <w:t xml:space="preserve"> Se o término desse prazo coincidir com dia não útil, considerar-se-á como vencimento o primeiro dia útil imediatamente posterior.</w:t>
      </w:r>
    </w:p>
    <w:p w14:paraId="75F26BBC" w14:textId="77777777" w:rsidR="008B5496" w:rsidRPr="00F96217" w:rsidRDefault="008B5496" w:rsidP="00F96217">
      <w:pPr>
        <w:spacing w:after="0" w:line="240" w:lineRule="auto"/>
        <w:jc w:val="both"/>
        <w:rPr>
          <w:rFonts w:ascii="Arial" w:hAnsi="Arial" w:cs="Arial"/>
          <w:sz w:val="21"/>
          <w:szCs w:val="21"/>
        </w:rPr>
      </w:pPr>
    </w:p>
    <w:p w14:paraId="701C10E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§2º -</w:t>
      </w:r>
      <w:r w:rsidRPr="00F96217">
        <w:rPr>
          <w:rFonts w:ascii="Arial" w:hAnsi="Arial" w:cs="Arial"/>
          <w:sz w:val="21"/>
          <w:szCs w:val="21"/>
        </w:rPr>
        <w:tab/>
        <w:t>A contratada deverá emitir nota fiscal devendo conter, em local de</w:t>
      </w:r>
      <w:r w:rsidRPr="00F96217">
        <w:rPr>
          <w:rFonts w:ascii="Arial" w:hAnsi="Arial" w:cs="Arial"/>
          <w:spacing w:val="1"/>
          <w:sz w:val="21"/>
          <w:szCs w:val="21"/>
        </w:rPr>
        <w:t xml:space="preserve"> </w:t>
      </w:r>
      <w:r w:rsidRPr="00F96217">
        <w:rPr>
          <w:rFonts w:ascii="Arial" w:hAnsi="Arial" w:cs="Arial"/>
          <w:sz w:val="21"/>
          <w:szCs w:val="21"/>
        </w:rPr>
        <w:t>fácil visualização, a indicação do número desta inexigibilidade, a fim de</w:t>
      </w:r>
      <w:r w:rsidRPr="00F96217">
        <w:rPr>
          <w:rFonts w:ascii="Arial" w:hAnsi="Arial" w:cs="Arial"/>
          <w:spacing w:val="1"/>
          <w:sz w:val="21"/>
          <w:szCs w:val="21"/>
        </w:rPr>
        <w:t xml:space="preserve"> </w:t>
      </w:r>
      <w:r w:rsidRPr="00F96217">
        <w:rPr>
          <w:rFonts w:ascii="Arial" w:hAnsi="Arial" w:cs="Arial"/>
          <w:sz w:val="21"/>
          <w:szCs w:val="21"/>
        </w:rPr>
        <w:t>acelerar</w:t>
      </w:r>
      <w:r w:rsidRPr="00F96217">
        <w:rPr>
          <w:rFonts w:ascii="Arial" w:hAnsi="Arial" w:cs="Arial"/>
          <w:spacing w:val="1"/>
          <w:sz w:val="21"/>
          <w:szCs w:val="21"/>
        </w:rPr>
        <w:t xml:space="preserve"> </w:t>
      </w:r>
      <w:r w:rsidRPr="00F96217">
        <w:rPr>
          <w:rFonts w:ascii="Arial" w:hAnsi="Arial" w:cs="Arial"/>
          <w:sz w:val="21"/>
          <w:szCs w:val="21"/>
        </w:rPr>
        <w:t>o</w:t>
      </w:r>
      <w:r w:rsidRPr="00F96217">
        <w:rPr>
          <w:rFonts w:ascii="Arial" w:hAnsi="Arial" w:cs="Arial"/>
          <w:spacing w:val="1"/>
          <w:sz w:val="21"/>
          <w:szCs w:val="21"/>
        </w:rPr>
        <w:t xml:space="preserve"> </w:t>
      </w:r>
      <w:r w:rsidRPr="00F96217">
        <w:rPr>
          <w:rFonts w:ascii="Arial" w:hAnsi="Arial" w:cs="Arial"/>
          <w:sz w:val="21"/>
          <w:szCs w:val="21"/>
        </w:rPr>
        <w:t>trâmite</w:t>
      </w:r>
      <w:r w:rsidRPr="00F96217">
        <w:rPr>
          <w:rFonts w:ascii="Arial" w:hAnsi="Arial" w:cs="Arial"/>
          <w:spacing w:val="1"/>
          <w:sz w:val="21"/>
          <w:szCs w:val="21"/>
        </w:rPr>
        <w:t xml:space="preserve"> </w:t>
      </w:r>
      <w:r w:rsidRPr="00F96217">
        <w:rPr>
          <w:rFonts w:ascii="Arial" w:hAnsi="Arial" w:cs="Arial"/>
          <w:sz w:val="21"/>
          <w:szCs w:val="21"/>
        </w:rPr>
        <w:t>de</w:t>
      </w:r>
      <w:r w:rsidRPr="00F96217">
        <w:rPr>
          <w:rFonts w:ascii="Arial" w:hAnsi="Arial" w:cs="Arial"/>
          <w:spacing w:val="1"/>
          <w:sz w:val="21"/>
          <w:szCs w:val="21"/>
        </w:rPr>
        <w:t xml:space="preserve"> </w:t>
      </w:r>
      <w:r w:rsidRPr="00F96217">
        <w:rPr>
          <w:rFonts w:ascii="Arial" w:hAnsi="Arial" w:cs="Arial"/>
          <w:sz w:val="21"/>
          <w:szCs w:val="21"/>
        </w:rPr>
        <w:t>recebimento</w:t>
      </w:r>
      <w:r w:rsidRPr="00F96217">
        <w:rPr>
          <w:rFonts w:ascii="Arial" w:hAnsi="Arial" w:cs="Arial"/>
          <w:spacing w:val="1"/>
          <w:sz w:val="21"/>
          <w:szCs w:val="21"/>
        </w:rPr>
        <w:t xml:space="preserve"> </w:t>
      </w:r>
      <w:r w:rsidRPr="00F96217">
        <w:rPr>
          <w:rFonts w:ascii="Arial" w:hAnsi="Arial" w:cs="Arial"/>
          <w:sz w:val="21"/>
          <w:szCs w:val="21"/>
        </w:rPr>
        <w:t>do</w:t>
      </w:r>
      <w:r w:rsidRPr="00F96217">
        <w:rPr>
          <w:rFonts w:ascii="Arial" w:hAnsi="Arial" w:cs="Arial"/>
          <w:spacing w:val="1"/>
          <w:sz w:val="21"/>
          <w:szCs w:val="21"/>
        </w:rPr>
        <w:t xml:space="preserve"> </w:t>
      </w:r>
      <w:r w:rsidRPr="00F96217">
        <w:rPr>
          <w:rFonts w:ascii="Arial" w:hAnsi="Arial" w:cs="Arial"/>
          <w:sz w:val="21"/>
          <w:szCs w:val="21"/>
        </w:rPr>
        <w:t>objeto</w:t>
      </w:r>
      <w:r w:rsidRPr="00F96217">
        <w:rPr>
          <w:rFonts w:ascii="Arial" w:hAnsi="Arial" w:cs="Arial"/>
          <w:spacing w:val="1"/>
          <w:sz w:val="21"/>
          <w:szCs w:val="21"/>
        </w:rPr>
        <w:t xml:space="preserve"> </w:t>
      </w:r>
      <w:r w:rsidRPr="00F96217">
        <w:rPr>
          <w:rFonts w:ascii="Arial" w:hAnsi="Arial" w:cs="Arial"/>
          <w:sz w:val="21"/>
          <w:szCs w:val="21"/>
        </w:rPr>
        <w:t>e</w:t>
      </w:r>
      <w:r w:rsidRPr="00F96217">
        <w:rPr>
          <w:rFonts w:ascii="Arial" w:hAnsi="Arial" w:cs="Arial"/>
          <w:spacing w:val="1"/>
          <w:sz w:val="21"/>
          <w:szCs w:val="21"/>
        </w:rPr>
        <w:t xml:space="preserve"> </w:t>
      </w:r>
      <w:r w:rsidRPr="00F96217">
        <w:rPr>
          <w:rFonts w:ascii="Arial" w:hAnsi="Arial" w:cs="Arial"/>
          <w:sz w:val="21"/>
          <w:szCs w:val="21"/>
        </w:rPr>
        <w:t>posterior</w:t>
      </w:r>
      <w:r w:rsidRPr="00F96217">
        <w:rPr>
          <w:rFonts w:ascii="Arial" w:hAnsi="Arial" w:cs="Arial"/>
          <w:spacing w:val="1"/>
          <w:sz w:val="21"/>
          <w:szCs w:val="21"/>
        </w:rPr>
        <w:t xml:space="preserve"> </w:t>
      </w:r>
      <w:r w:rsidRPr="00F96217">
        <w:rPr>
          <w:rFonts w:ascii="Arial" w:hAnsi="Arial" w:cs="Arial"/>
          <w:sz w:val="21"/>
          <w:szCs w:val="21"/>
        </w:rPr>
        <w:t>liberação</w:t>
      </w:r>
      <w:r w:rsidRPr="00F96217">
        <w:rPr>
          <w:rFonts w:ascii="Arial" w:hAnsi="Arial" w:cs="Arial"/>
          <w:spacing w:val="1"/>
          <w:sz w:val="21"/>
          <w:szCs w:val="21"/>
        </w:rPr>
        <w:t xml:space="preserve"> </w:t>
      </w:r>
      <w:r w:rsidRPr="00F96217">
        <w:rPr>
          <w:rFonts w:ascii="Arial" w:hAnsi="Arial" w:cs="Arial"/>
          <w:sz w:val="21"/>
          <w:szCs w:val="21"/>
        </w:rPr>
        <w:t>do</w:t>
      </w:r>
      <w:r w:rsidRPr="00F96217">
        <w:rPr>
          <w:rFonts w:ascii="Arial" w:hAnsi="Arial" w:cs="Arial"/>
          <w:spacing w:val="1"/>
          <w:sz w:val="21"/>
          <w:szCs w:val="21"/>
        </w:rPr>
        <w:t xml:space="preserve"> </w:t>
      </w:r>
      <w:r w:rsidRPr="00F96217">
        <w:rPr>
          <w:rFonts w:ascii="Arial" w:hAnsi="Arial" w:cs="Arial"/>
          <w:sz w:val="21"/>
          <w:szCs w:val="21"/>
        </w:rPr>
        <w:t>documento</w:t>
      </w:r>
      <w:r w:rsidRPr="00F96217">
        <w:rPr>
          <w:rFonts w:ascii="Arial" w:hAnsi="Arial" w:cs="Arial"/>
          <w:spacing w:val="1"/>
          <w:sz w:val="21"/>
          <w:szCs w:val="21"/>
        </w:rPr>
        <w:t xml:space="preserve"> </w:t>
      </w:r>
      <w:r w:rsidRPr="00F96217">
        <w:rPr>
          <w:rFonts w:ascii="Arial" w:hAnsi="Arial" w:cs="Arial"/>
          <w:sz w:val="21"/>
          <w:szCs w:val="21"/>
        </w:rPr>
        <w:t>fiscal</w:t>
      </w:r>
      <w:r w:rsidRPr="00F96217">
        <w:rPr>
          <w:rFonts w:ascii="Arial" w:hAnsi="Arial" w:cs="Arial"/>
          <w:spacing w:val="60"/>
          <w:sz w:val="21"/>
          <w:szCs w:val="21"/>
        </w:rPr>
        <w:t xml:space="preserve"> </w:t>
      </w:r>
      <w:r w:rsidRPr="00F96217">
        <w:rPr>
          <w:rFonts w:ascii="Arial" w:hAnsi="Arial" w:cs="Arial"/>
          <w:sz w:val="21"/>
          <w:szCs w:val="21"/>
        </w:rPr>
        <w:t>para</w:t>
      </w:r>
      <w:r w:rsidRPr="00F96217">
        <w:rPr>
          <w:rFonts w:ascii="Arial" w:hAnsi="Arial" w:cs="Arial"/>
          <w:spacing w:val="1"/>
          <w:sz w:val="21"/>
          <w:szCs w:val="21"/>
        </w:rPr>
        <w:t xml:space="preserve"> </w:t>
      </w:r>
      <w:r w:rsidRPr="00F96217">
        <w:rPr>
          <w:rFonts w:ascii="Arial" w:hAnsi="Arial" w:cs="Arial"/>
          <w:sz w:val="21"/>
          <w:szCs w:val="21"/>
        </w:rPr>
        <w:t>pagamento.</w:t>
      </w:r>
    </w:p>
    <w:p w14:paraId="7FC0F5EF" w14:textId="77777777" w:rsidR="008B5496" w:rsidRPr="00F96217" w:rsidRDefault="008B5496" w:rsidP="00F96217">
      <w:pPr>
        <w:spacing w:after="0" w:line="240" w:lineRule="auto"/>
        <w:jc w:val="both"/>
        <w:rPr>
          <w:rFonts w:ascii="Arial" w:hAnsi="Arial" w:cs="Arial"/>
          <w:sz w:val="21"/>
          <w:szCs w:val="21"/>
        </w:rPr>
      </w:pPr>
    </w:p>
    <w:p w14:paraId="28A7BC73"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§3º </w:t>
      </w:r>
      <w:proofErr w:type="gramStart"/>
      <w:r w:rsidRPr="00F96217">
        <w:rPr>
          <w:rFonts w:ascii="Arial" w:hAnsi="Arial" w:cs="Arial"/>
          <w:b/>
          <w:bCs/>
          <w:sz w:val="21"/>
          <w:szCs w:val="21"/>
        </w:rPr>
        <w:t>-</w:t>
      </w:r>
      <w:r w:rsidRPr="00F96217">
        <w:rPr>
          <w:rFonts w:ascii="Arial" w:hAnsi="Arial" w:cs="Arial"/>
          <w:sz w:val="21"/>
          <w:szCs w:val="21"/>
        </w:rPr>
        <w:t xml:space="preserve">  Fica</w:t>
      </w:r>
      <w:proofErr w:type="gramEnd"/>
      <w:r w:rsidRPr="00F96217">
        <w:rPr>
          <w:rFonts w:ascii="Arial" w:hAnsi="Arial" w:cs="Arial"/>
          <w:sz w:val="21"/>
          <w:szCs w:val="21"/>
        </w:rPr>
        <w:t xml:space="preserve"> a CONTRATADA obrigada à retenção do Imposto de Renda Retido em seus pagamentos conforme IN-RFB nº 1.234/2012, devendo a mesma emitir os documentos fiscais observadas as disposições da citada Instrução Normativa, observando o correto destaque do valor do Imposto de Renda a ser retido.</w:t>
      </w:r>
    </w:p>
    <w:p w14:paraId="45F54D89" w14:textId="77777777" w:rsidR="008B5496" w:rsidRPr="00F96217" w:rsidRDefault="008B5496" w:rsidP="00F96217">
      <w:pPr>
        <w:spacing w:after="0" w:line="240" w:lineRule="auto"/>
        <w:jc w:val="both"/>
        <w:rPr>
          <w:rFonts w:ascii="Arial" w:hAnsi="Arial" w:cs="Arial"/>
          <w:sz w:val="21"/>
          <w:szCs w:val="21"/>
        </w:rPr>
      </w:pPr>
    </w:p>
    <w:p w14:paraId="6EAC5EBA"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§4º</w:t>
      </w:r>
      <w:r w:rsidRPr="00F96217">
        <w:rPr>
          <w:rFonts w:ascii="Arial" w:hAnsi="Arial" w:cs="Arial"/>
          <w:sz w:val="21"/>
          <w:szCs w:val="21"/>
        </w:rPr>
        <w:t xml:space="preserve"> - O pagamento será efetuado via transferência bancária ou boleto, para tanto, informações da</w:t>
      </w:r>
      <w:r w:rsidRPr="00F96217">
        <w:rPr>
          <w:rFonts w:ascii="Arial" w:hAnsi="Arial" w:cs="Arial"/>
          <w:spacing w:val="1"/>
          <w:sz w:val="21"/>
          <w:szCs w:val="21"/>
        </w:rPr>
        <w:t xml:space="preserve"> </w:t>
      </w:r>
      <w:r w:rsidRPr="00F96217">
        <w:rPr>
          <w:rFonts w:ascii="Arial" w:hAnsi="Arial" w:cs="Arial"/>
          <w:sz w:val="21"/>
          <w:szCs w:val="21"/>
        </w:rPr>
        <w:t>conta</w:t>
      </w:r>
      <w:r w:rsidRPr="00F96217">
        <w:rPr>
          <w:rFonts w:ascii="Arial" w:hAnsi="Arial" w:cs="Arial"/>
          <w:spacing w:val="-1"/>
          <w:sz w:val="21"/>
          <w:szCs w:val="21"/>
        </w:rPr>
        <w:t xml:space="preserve"> </w:t>
      </w:r>
      <w:r w:rsidRPr="00F96217">
        <w:rPr>
          <w:rFonts w:ascii="Arial" w:hAnsi="Arial" w:cs="Arial"/>
          <w:sz w:val="21"/>
          <w:szCs w:val="21"/>
        </w:rPr>
        <w:t>deverão ser disponibilizadas na</w:t>
      </w:r>
      <w:r w:rsidRPr="00F96217">
        <w:rPr>
          <w:rFonts w:ascii="Arial" w:hAnsi="Arial" w:cs="Arial"/>
          <w:spacing w:val="-1"/>
          <w:sz w:val="21"/>
          <w:szCs w:val="21"/>
        </w:rPr>
        <w:t xml:space="preserve"> </w:t>
      </w:r>
      <w:r w:rsidRPr="00F96217">
        <w:rPr>
          <w:rFonts w:ascii="Arial" w:hAnsi="Arial" w:cs="Arial"/>
          <w:sz w:val="21"/>
          <w:szCs w:val="21"/>
        </w:rPr>
        <w:t>proposta</w:t>
      </w:r>
      <w:r w:rsidRPr="00F96217">
        <w:rPr>
          <w:rFonts w:ascii="Arial" w:hAnsi="Arial" w:cs="Arial"/>
          <w:spacing w:val="1"/>
          <w:sz w:val="21"/>
          <w:szCs w:val="21"/>
        </w:rPr>
        <w:t xml:space="preserve"> </w:t>
      </w:r>
      <w:r w:rsidRPr="00F96217">
        <w:rPr>
          <w:rFonts w:ascii="Arial" w:hAnsi="Arial" w:cs="Arial"/>
          <w:sz w:val="21"/>
          <w:szCs w:val="21"/>
        </w:rPr>
        <w:t>financeira.</w:t>
      </w:r>
      <w:r w:rsidRPr="00F96217">
        <w:rPr>
          <w:rFonts w:ascii="Arial" w:hAnsi="Arial" w:cs="Arial"/>
          <w:sz w:val="21"/>
          <w:szCs w:val="21"/>
        </w:rPr>
        <w:tab/>
      </w:r>
    </w:p>
    <w:p w14:paraId="6FA006E2" w14:textId="77777777" w:rsidR="00DC648F" w:rsidRPr="00F96217" w:rsidRDefault="00DC648F" w:rsidP="00F96217">
      <w:pPr>
        <w:spacing w:after="0" w:line="240" w:lineRule="auto"/>
        <w:jc w:val="both"/>
        <w:rPr>
          <w:rFonts w:ascii="Arial" w:hAnsi="Arial" w:cs="Arial"/>
          <w:b/>
          <w:bCs/>
          <w:sz w:val="21"/>
          <w:szCs w:val="21"/>
        </w:rPr>
      </w:pPr>
    </w:p>
    <w:p w14:paraId="28C3177C" w14:textId="48BB06FB"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§5º</w:t>
      </w:r>
      <w:r w:rsidRPr="00F96217">
        <w:rPr>
          <w:rFonts w:ascii="Arial" w:hAnsi="Arial" w:cs="Arial"/>
          <w:sz w:val="21"/>
          <w:szCs w:val="21"/>
        </w:rPr>
        <w:t xml:space="preserve"> - Havendo erro na apresentação da Nota Fiscal, ou ainda circunstância que impeça a liquidação da despesa, como por exemplo, obrigação financeira pendente decorrente de penalidade imposta ou na inadimplência, o pagamento ficará sobrestado até que a contratada providencie as medidas sanadoras. Nesta hipótese, o prazo para pagamento iniciar-se á após a comprovação da regularização da situação, não acarretando qualquer ônus para a contratante. No caso de incorreção na nota, a mesma será devolvida e o prazo para pagamento contar-se-á da data de reapresentação da mesma.</w:t>
      </w:r>
    </w:p>
    <w:p w14:paraId="4F1BF531" w14:textId="77777777" w:rsidR="009637DE" w:rsidRPr="00F96217" w:rsidRDefault="009637DE" w:rsidP="00F96217">
      <w:pPr>
        <w:pStyle w:val="NormalWeb"/>
        <w:spacing w:before="0" w:after="0"/>
        <w:rPr>
          <w:rFonts w:ascii="Arial" w:hAnsi="Arial" w:cs="Arial"/>
          <w:b/>
          <w:bCs/>
          <w:iCs/>
          <w:sz w:val="21"/>
          <w:szCs w:val="21"/>
        </w:rPr>
      </w:pPr>
    </w:p>
    <w:p w14:paraId="1BA3D559" w14:textId="7FDCE97C" w:rsidR="00E23FB3" w:rsidRPr="00F96217" w:rsidRDefault="00A6041F" w:rsidP="00F96217">
      <w:pPr>
        <w:pStyle w:val="NormalWeb"/>
        <w:spacing w:before="0" w:after="0"/>
        <w:rPr>
          <w:rFonts w:ascii="Arial" w:hAnsi="Arial" w:cs="Arial"/>
          <w:snapToGrid w:val="0"/>
          <w:sz w:val="21"/>
          <w:szCs w:val="21"/>
        </w:rPr>
      </w:pPr>
      <w:r w:rsidRPr="00F96217">
        <w:rPr>
          <w:rFonts w:ascii="Arial" w:hAnsi="Arial" w:cs="Arial"/>
          <w:b/>
          <w:bCs/>
          <w:iCs/>
          <w:sz w:val="21"/>
          <w:szCs w:val="21"/>
        </w:rPr>
        <w:t>§6º</w:t>
      </w:r>
      <w:r w:rsidRPr="00F96217">
        <w:rPr>
          <w:rFonts w:ascii="Arial" w:hAnsi="Arial" w:cs="Arial"/>
          <w:iCs/>
          <w:sz w:val="21"/>
          <w:szCs w:val="21"/>
        </w:rPr>
        <w:t xml:space="preserve"> - </w:t>
      </w:r>
      <w:r w:rsidRPr="00F96217">
        <w:rPr>
          <w:rFonts w:ascii="Arial" w:hAnsi="Arial" w:cs="Arial"/>
          <w:sz w:val="21"/>
          <w:szCs w:val="21"/>
        </w:rPr>
        <w:t>A dotação orçamentária correrá por conta de verbas codificadas sob o número adiante descrito:</w:t>
      </w:r>
      <w:r w:rsidRPr="00F96217">
        <w:rPr>
          <w:rFonts w:ascii="Arial" w:hAnsi="Arial" w:cs="Arial"/>
          <w:spacing w:val="-57"/>
          <w:sz w:val="21"/>
          <w:szCs w:val="21"/>
        </w:rPr>
        <w:t xml:space="preserve"> </w:t>
      </w:r>
    </w:p>
    <w:p w14:paraId="5CC66B35" w14:textId="2D7C72FF" w:rsidR="00C4271B" w:rsidRPr="00F96217" w:rsidRDefault="00C4271B" w:rsidP="00F96217">
      <w:pPr>
        <w:shd w:val="clear" w:color="auto" w:fill="FFFFFF" w:themeFill="background1"/>
        <w:spacing w:after="0" w:line="240" w:lineRule="auto"/>
        <w:jc w:val="both"/>
        <w:rPr>
          <w:rFonts w:ascii="Arial" w:hAnsi="Arial" w:cs="Arial"/>
          <w:sz w:val="21"/>
          <w:szCs w:val="21"/>
        </w:rPr>
      </w:pPr>
      <w:r w:rsidRPr="00F96217">
        <w:rPr>
          <w:rFonts w:ascii="Arial" w:hAnsi="Arial" w:cs="Arial"/>
          <w:sz w:val="21"/>
          <w:szCs w:val="21"/>
        </w:rPr>
        <w:t>06 - Secretaria Municipal de Educação e Cultura</w:t>
      </w:r>
    </w:p>
    <w:p w14:paraId="430BAC6A" w14:textId="7A31361F" w:rsidR="00C4271B" w:rsidRPr="00F96217" w:rsidRDefault="00C4271B" w:rsidP="00F96217">
      <w:pPr>
        <w:shd w:val="clear" w:color="auto" w:fill="FFFFFF" w:themeFill="background1"/>
        <w:spacing w:after="0" w:line="240" w:lineRule="auto"/>
        <w:jc w:val="both"/>
        <w:rPr>
          <w:rFonts w:ascii="Arial" w:hAnsi="Arial" w:cs="Arial"/>
          <w:sz w:val="21"/>
          <w:szCs w:val="21"/>
        </w:rPr>
      </w:pPr>
      <w:r w:rsidRPr="00F96217">
        <w:rPr>
          <w:rFonts w:ascii="Arial" w:hAnsi="Arial" w:cs="Arial"/>
          <w:sz w:val="21"/>
          <w:szCs w:val="21"/>
        </w:rPr>
        <w:t>0602.12.361.0001.2038 - Manutenção das Atividades da Secretaria Municipal de Educação</w:t>
      </w:r>
    </w:p>
    <w:p w14:paraId="1D57C2C6" w14:textId="75514973" w:rsidR="007917AA" w:rsidRPr="00F96217" w:rsidRDefault="00C4271B" w:rsidP="00F96217">
      <w:pPr>
        <w:tabs>
          <w:tab w:val="left" w:pos="1980"/>
          <w:tab w:val="left" w:pos="9072"/>
        </w:tabs>
        <w:spacing w:after="0" w:line="240" w:lineRule="auto"/>
        <w:jc w:val="both"/>
        <w:rPr>
          <w:rFonts w:ascii="Arial" w:hAnsi="Arial" w:cs="Arial"/>
          <w:sz w:val="21"/>
          <w:szCs w:val="21"/>
        </w:rPr>
      </w:pPr>
      <w:r w:rsidRPr="00F96217">
        <w:rPr>
          <w:rFonts w:ascii="Arial" w:hAnsi="Arial" w:cs="Arial"/>
          <w:sz w:val="21"/>
          <w:szCs w:val="21"/>
        </w:rPr>
        <w:t>06.2038.33903900000000:1500/1001 - Outros Serviços de Terceiros - Pessoa Jurídica (101)</w:t>
      </w:r>
    </w:p>
    <w:p w14:paraId="04D8BAB3" w14:textId="77777777" w:rsidR="00C4271B" w:rsidRPr="00F96217" w:rsidRDefault="00C4271B" w:rsidP="00F96217">
      <w:pPr>
        <w:tabs>
          <w:tab w:val="left" w:pos="1980"/>
          <w:tab w:val="left" w:pos="9072"/>
        </w:tabs>
        <w:spacing w:after="0" w:line="240" w:lineRule="auto"/>
        <w:jc w:val="both"/>
        <w:rPr>
          <w:rFonts w:ascii="Arial" w:hAnsi="Arial" w:cs="Arial"/>
          <w:b/>
          <w:bCs/>
          <w:snapToGrid w:val="0"/>
          <w:sz w:val="21"/>
          <w:szCs w:val="21"/>
        </w:rPr>
      </w:pPr>
    </w:p>
    <w:p w14:paraId="303366E3" w14:textId="77777777" w:rsidR="00F96217" w:rsidRDefault="00F96217" w:rsidP="00F96217">
      <w:pPr>
        <w:tabs>
          <w:tab w:val="left" w:pos="1980"/>
          <w:tab w:val="left" w:pos="9072"/>
        </w:tabs>
        <w:spacing w:after="0" w:line="240" w:lineRule="auto"/>
        <w:jc w:val="both"/>
        <w:rPr>
          <w:rFonts w:ascii="Arial" w:hAnsi="Arial" w:cs="Arial"/>
          <w:b/>
          <w:bCs/>
          <w:snapToGrid w:val="0"/>
          <w:sz w:val="21"/>
          <w:szCs w:val="21"/>
        </w:rPr>
      </w:pPr>
    </w:p>
    <w:p w14:paraId="530471CB" w14:textId="77777777" w:rsidR="00F96217" w:rsidRDefault="00F96217" w:rsidP="00F96217">
      <w:pPr>
        <w:tabs>
          <w:tab w:val="left" w:pos="1980"/>
          <w:tab w:val="left" w:pos="9072"/>
        </w:tabs>
        <w:spacing w:after="0" w:line="240" w:lineRule="auto"/>
        <w:jc w:val="both"/>
        <w:rPr>
          <w:rFonts w:ascii="Arial" w:hAnsi="Arial" w:cs="Arial"/>
          <w:b/>
          <w:bCs/>
          <w:snapToGrid w:val="0"/>
          <w:sz w:val="21"/>
          <w:szCs w:val="21"/>
        </w:rPr>
      </w:pPr>
    </w:p>
    <w:p w14:paraId="2D72DA1A" w14:textId="77777777" w:rsidR="00F96217" w:rsidRDefault="00F96217" w:rsidP="00F96217">
      <w:pPr>
        <w:tabs>
          <w:tab w:val="left" w:pos="1980"/>
          <w:tab w:val="left" w:pos="9072"/>
        </w:tabs>
        <w:spacing w:after="0" w:line="240" w:lineRule="auto"/>
        <w:jc w:val="both"/>
        <w:rPr>
          <w:rFonts w:ascii="Arial" w:hAnsi="Arial" w:cs="Arial"/>
          <w:b/>
          <w:bCs/>
          <w:snapToGrid w:val="0"/>
          <w:sz w:val="21"/>
          <w:szCs w:val="21"/>
        </w:rPr>
      </w:pPr>
    </w:p>
    <w:p w14:paraId="69F384B1" w14:textId="77777777" w:rsidR="00396629" w:rsidRDefault="00396629" w:rsidP="00F96217">
      <w:pPr>
        <w:tabs>
          <w:tab w:val="left" w:pos="1980"/>
          <w:tab w:val="left" w:pos="9072"/>
        </w:tabs>
        <w:spacing w:after="0" w:line="240" w:lineRule="auto"/>
        <w:jc w:val="both"/>
        <w:rPr>
          <w:rFonts w:ascii="Arial" w:hAnsi="Arial" w:cs="Arial"/>
          <w:b/>
          <w:bCs/>
          <w:snapToGrid w:val="0"/>
          <w:sz w:val="21"/>
          <w:szCs w:val="21"/>
        </w:rPr>
      </w:pPr>
    </w:p>
    <w:p w14:paraId="56E16F43" w14:textId="58810D99" w:rsidR="007917AA" w:rsidRPr="00F96217" w:rsidRDefault="007917AA" w:rsidP="00F96217">
      <w:pPr>
        <w:tabs>
          <w:tab w:val="left" w:pos="1980"/>
          <w:tab w:val="left" w:pos="9072"/>
        </w:tabs>
        <w:spacing w:after="0" w:line="240" w:lineRule="auto"/>
        <w:jc w:val="both"/>
        <w:rPr>
          <w:rFonts w:ascii="Arial" w:hAnsi="Arial" w:cs="Arial"/>
          <w:snapToGrid w:val="0"/>
          <w:sz w:val="21"/>
          <w:szCs w:val="21"/>
        </w:rPr>
      </w:pPr>
      <w:r w:rsidRPr="00F96217">
        <w:rPr>
          <w:rFonts w:ascii="Arial" w:hAnsi="Arial" w:cs="Arial"/>
          <w:b/>
          <w:bCs/>
          <w:snapToGrid w:val="0"/>
          <w:sz w:val="21"/>
          <w:szCs w:val="21"/>
        </w:rPr>
        <w:t>§ 7º</w:t>
      </w:r>
      <w:r w:rsidRPr="00F96217">
        <w:rPr>
          <w:rFonts w:ascii="Arial" w:hAnsi="Arial" w:cs="Arial"/>
          <w:snapToGrid w:val="0"/>
          <w:sz w:val="21"/>
          <w:szCs w:val="21"/>
        </w:rPr>
        <w:t xml:space="preserve"> - Em caso de cancelamento do evento por motivos de força maior, as partes negociarão nova data ou rescisão contratual com ônus adicional.</w:t>
      </w:r>
    </w:p>
    <w:p w14:paraId="542E4AA2" w14:textId="77777777" w:rsidR="008B5496" w:rsidRPr="00F96217" w:rsidRDefault="008B5496" w:rsidP="00F96217">
      <w:pPr>
        <w:spacing w:after="0" w:line="240" w:lineRule="auto"/>
        <w:jc w:val="both"/>
        <w:rPr>
          <w:rFonts w:ascii="Arial" w:hAnsi="Arial" w:cs="Arial"/>
          <w:b/>
          <w:sz w:val="21"/>
          <w:szCs w:val="21"/>
        </w:rPr>
      </w:pPr>
    </w:p>
    <w:p w14:paraId="0EF21E1E" w14:textId="7C0197C6"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CLÁUSULA TERCEIRA - DO VENCIMENTO DO CONTRATO</w:t>
      </w:r>
      <w:bookmarkStart w:id="1" w:name="_Hlk136009153"/>
      <w:r w:rsidRPr="00F96217">
        <w:rPr>
          <w:rFonts w:ascii="Arial" w:hAnsi="Arial" w:cs="Arial"/>
          <w:b/>
          <w:sz w:val="21"/>
          <w:szCs w:val="21"/>
        </w:rPr>
        <w:t xml:space="preserve"> - </w:t>
      </w:r>
      <w:r w:rsidRPr="00F96217">
        <w:rPr>
          <w:rFonts w:ascii="Arial" w:hAnsi="Arial" w:cs="Arial"/>
          <w:sz w:val="21"/>
          <w:szCs w:val="21"/>
        </w:rPr>
        <w:t xml:space="preserve">O contrato </w:t>
      </w:r>
      <w:r w:rsidR="008833C6" w:rsidRPr="00F96217">
        <w:rPr>
          <w:rFonts w:ascii="Arial" w:hAnsi="Arial" w:cs="Arial"/>
          <w:sz w:val="21"/>
          <w:szCs w:val="21"/>
        </w:rPr>
        <w:t xml:space="preserve">terá vigência por </w:t>
      </w:r>
      <w:r w:rsidR="00C4271B" w:rsidRPr="00F96217">
        <w:rPr>
          <w:rFonts w:ascii="Arial" w:hAnsi="Arial" w:cs="Arial"/>
          <w:sz w:val="21"/>
          <w:szCs w:val="21"/>
        </w:rPr>
        <w:t>12 (doze) meses,</w:t>
      </w:r>
      <w:r w:rsidR="008833C6" w:rsidRPr="00F96217">
        <w:rPr>
          <w:rFonts w:ascii="Arial" w:hAnsi="Arial" w:cs="Arial"/>
          <w:sz w:val="21"/>
          <w:szCs w:val="21"/>
        </w:rPr>
        <w:t xml:space="preserve"> a contar </w:t>
      </w:r>
      <w:r w:rsidR="00396629">
        <w:rPr>
          <w:rFonts w:ascii="Arial" w:hAnsi="Arial" w:cs="Arial"/>
          <w:sz w:val="21"/>
          <w:szCs w:val="21"/>
        </w:rPr>
        <w:t>de 01/08/2025</w:t>
      </w:r>
      <w:r w:rsidR="00C4271B" w:rsidRPr="00F96217">
        <w:rPr>
          <w:rFonts w:ascii="Arial" w:hAnsi="Arial" w:cs="Arial"/>
          <w:sz w:val="21"/>
          <w:szCs w:val="21"/>
        </w:rPr>
        <w:t>, podendo ser prorrogado.</w:t>
      </w:r>
    </w:p>
    <w:bookmarkEnd w:id="1"/>
    <w:p w14:paraId="797A22A3" w14:textId="77777777" w:rsidR="008B5496" w:rsidRPr="00F96217" w:rsidRDefault="008B5496" w:rsidP="00F96217">
      <w:pPr>
        <w:spacing w:after="0" w:line="240" w:lineRule="auto"/>
        <w:jc w:val="both"/>
        <w:rPr>
          <w:rFonts w:ascii="Arial" w:hAnsi="Arial" w:cs="Arial"/>
          <w:b/>
          <w:sz w:val="21"/>
          <w:szCs w:val="21"/>
        </w:rPr>
      </w:pPr>
    </w:p>
    <w:p w14:paraId="5D8FBAD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 xml:space="preserve">CLÁUSULA QUARTA - DAS OBRIGAÇÕES </w:t>
      </w:r>
    </w:p>
    <w:p w14:paraId="6DFF3B58"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§1</w:t>
      </w:r>
      <w:proofErr w:type="gramStart"/>
      <w:r w:rsidRPr="00F96217">
        <w:rPr>
          <w:rFonts w:ascii="Arial" w:hAnsi="Arial" w:cs="Arial"/>
          <w:b/>
          <w:bCs/>
          <w:sz w:val="21"/>
          <w:szCs w:val="21"/>
        </w:rPr>
        <w:t>º  -</w:t>
      </w:r>
      <w:proofErr w:type="gramEnd"/>
      <w:r w:rsidRPr="00F96217">
        <w:rPr>
          <w:rFonts w:ascii="Arial" w:hAnsi="Arial" w:cs="Arial"/>
          <w:b/>
          <w:bCs/>
          <w:sz w:val="21"/>
          <w:szCs w:val="21"/>
        </w:rPr>
        <w:t xml:space="preserve"> </w:t>
      </w:r>
      <w:r w:rsidRPr="00F96217">
        <w:rPr>
          <w:rFonts w:ascii="Arial" w:hAnsi="Arial" w:cs="Arial"/>
          <w:b/>
          <w:sz w:val="21"/>
          <w:szCs w:val="21"/>
        </w:rPr>
        <w:t>DAS COBRIGAÇÕES DO CONTRATANTE</w:t>
      </w:r>
    </w:p>
    <w:p w14:paraId="7394811F" w14:textId="77777777" w:rsidR="008B5496" w:rsidRPr="00F96217" w:rsidRDefault="00A6041F" w:rsidP="00F96217">
      <w:pPr>
        <w:spacing w:after="0" w:line="240" w:lineRule="auto"/>
        <w:jc w:val="both"/>
        <w:rPr>
          <w:rFonts w:ascii="Arial" w:hAnsi="Arial" w:cs="Arial"/>
          <w:bCs/>
          <w:sz w:val="21"/>
          <w:szCs w:val="21"/>
        </w:rPr>
      </w:pPr>
      <w:r w:rsidRPr="00F96217">
        <w:rPr>
          <w:rFonts w:ascii="Arial" w:hAnsi="Arial" w:cs="Arial"/>
          <w:bCs/>
          <w:sz w:val="21"/>
          <w:szCs w:val="21"/>
        </w:rPr>
        <w:t>a) A acompanhar, fiscalizar, conferir e avaliar o fornecimento, objeto deste contrato, através de seus fiscais.</w:t>
      </w:r>
    </w:p>
    <w:p w14:paraId="232A80AB" w14:textId="77777777" w:rsidR="008B5496" w:rsidRPr="00F96217" w:rsidRDefault="00A6041F" w:rsidP="00F96217">
      <w:pPr>
        <w:spacing w:after="0" w:line="240" w:lineRule="auto"/>
        <w:jc w:val="both"/>
        <w:rPr>
          <w:rFonts w:ascii="Arial" w:hAnsi="Arial" w:cs="Arial"/>
          <w:bCs/>
          <w:sz w:val="21"/>
          <w:szCs w:val="21"/>
        </w:rPr>
      </w:pPr>
      <w:r w:rsidRPr="00F96217">
        <w:rPr>
          <w:rFonts w:ascii="Arial" w:hAnsi="Arial" w:cs="Arial"/>
          <w:bCs/>
          <w:sz w:val="21"/>
          <w:szCs w:val="21"/>
        </w:rPr>
        <w:t>b) Efetuar os pagamentos, desde que tenha havido o recebimento e a aprovação dos serviços.</w:t>
      </w:r>
    </w:p>
    <w:p w14:paraId="3096E415" w14:textId="77777777" w:rsidR="008B5496" w:rsidRPr="00F96217" w:rsidRDefault="00A6041F" w:rsidP="00F96217">
      <w:pPr>
        <w:spacing w:after="0" w:line="240" w:lineRule="auto"/>
        <w:jc w:val="both"/>
        <w:rPr>
          <w:rFonts w:ascii="Arial" w:hAnsi="Arial" w:cs="Arial"/>
          <w:bCs/>
          <w:sz w:val="21"/>
          <w:szCs w:val="21"/>
        </w:rPr>
      </w:pPr>
      <w:r w:rsidRPr="00F96217">
        <w:rPr>
          <w:rFonts w:ascii="Arial" w:hAnsi="Arial" w:cs="Arial"/>
          <w:bCs/>
          <w:sz w:val="21"/>
          <w:szCs w:val="21"/>
        </w:rPr>
        <w:t>c)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7B8C9CE" w14:textId="77777777" w:rsidR="008B5496" w:rsidRPr="00F96217" w:rsidRDefault="00A6041F" w:rsidP="00F96217">
      <w:pPr>
        <w:spacing w:after="0" w:line="240" w:lineRule="auto"/>
        <w:jc w:val="both"/>
        <w:rPr>
          <w:rFonts w:ascii="Arial" w:hAnsi="Arial" w:cs="Arial"/>
          <w:bCs/>
          <w:sz w:val="21"/>
          <w:szCs w:val="21"/>
        </w:rPr>
      </w:pPr>
      <w:r w:rsidRPr="00F96217">
        <w:rPr>
          <w:rFonts w:ascii="Arial" w:hAnsi="Arial" w:cs="Arial"/>
          <w:bCs/>
          <w:sz w:val="21"/>
          <w:szCs w:val="21"/>
        </w:rPr>
        <w:t>d) A Administração não responderá por quaisquer compromissos assumidos pela CONTRATADA com terceiros, bem como por qualquer dano causado a terceiros em decorrência de ato da CONTRATADA, de seus empregados, prepostos ou subordinados.</w:t>
      </w:r>
    </w:p>
    <w:p w14:paraId="7722A4F2" w14:textId="77777777" w:rsidR="008B5496" w:rsidRPr="00F96217" w:rsidRDefault="008B5496" w:rsidP="00F96217">
      <w:pPr>
        <w:spacing w:after="0" w:line="240" w:lineRule="auto"/>
        <w:jc w:val="both"/>
        <w:rPr>
          <w:rFonts w:ascii="Arial" w:hAnsi="Arial" w:cs="Arial"/>
          <w:bCs/>
          <w:sz w:val="21"/>
          <w:szCs w:val="21"/>
        </w:rPr>
      </w:pPr>
    </w:p>
    <w:p w14:paraId="071ED233"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§2º -</w:t>
      </w:r>
      <w:r w:rsidRPr="00F96217">
        <w:rPr>
          <w:rFonts w:ascii="Arial" w:hAnsi="Arial" w:cs="Arial"/>
          <w:b/>
          <w:sz w:val="21"/>
          <w:szCs w:val="21"/>
        </w:rPr>
        <w:tab/>
        <w:t>DAS OBRIGAÇÕES DA CONTRATADA:</w:t>
      </w:r>
    </w:p>
    <w:p w14:paraId="7F41B510" w14:textId="652483F8" w:rsidR="008B5496" w:rsidRPr="00F96217" w:rsidRDefault="00A6041F" w:rsidP="00F96217">
      <w:pPr>
        <w:spacing w:after="0" w:line="240" w:lineRule="auto"/>
        <w:jc w:val="both"/>
        <w:rPr>
          <w:rFonts w:ascii="Arial" w:hAnsi="Arial" w:cs="Arial"/>
          <w:bCs/>
          <w:sz w:val="21"/>
          <w:szCs w:val="21"/>
        </w:rPr>
      </w:pPr>
      <w:r w:rsidRPr="00F96217">
        <w:rPr>
          <w:rFonts w:ascii="Arial" w:hAnsi="Arial" w:cs="Arial"/>
          <w:bCs/>
          <w:sz w:val="21"/>
          <w:szCs w:val="21"/>
        </w:rPr>
        <w:t>a) Reparar, corrigir, às suas expensas, no total ou em parte, o objeto do contrato em que se verificarem vícios, defeitos ou incorreções resultantes da execução, sem que isso venha a incorrer em ônus para o Município.</w:t>
      </w:r>
    </w:p>
    <w:p w14:paraId="16CC242C" w14:textId="060CBF08"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b</w:t>
      </w:r>
      <w:r w:rsidR="00A6041F" w:rsidRPr="00F96217">
        <w:rPr>
          <w:rFonts w:ascii="Arial" w:hAnsi="Arial" w:cs="Arial"/>
          <w:bCs/>
          <w:sz w:val="21"/>
          <w:szCs w:val="21"/>
        </w:rPr>
        <w:t>) Assumir a responsabilidade de todos os riscos enquanto o serviço não for concluído e recebido pelo Município, através da Equipe de Fiscalização.</w:t>
      </w:r>
    </w:p>
    <w:p w14:paraId="30945B1E" w14:textId="2D4F4ABD"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c)</w:t>
      </w:r>
      <w:r w:rsidR="00A6041F" w:rsidRPr="00F96217">
        <w:rPr>
          <w:rFonts w:ascii="Arial" w:hAnsi="Arial" w:cs="Arial"/>
          <w:bCs/>
          <w:sz w:val="21"/>
          <w:szCs w:val="21"/>
        </w:rPr>
        <w:t xml:space="preserve"> Obriga-se, durante a vigência do presente Contrato, a manter todas as condições da habilitação e qualificação exigidas no Processo de Contratação.</w:t>
      </w:r>
    </w:p>
    <w:p w14:paraId="46784B0A" w14:textId="6469C53F"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d</w:t>
      </w:r>
      <w:r w:rsidR="00A6041F" w:rsidRPr="00F96217">
        <w:rPr>
          <w:rFonts w:ascii="Arial" w:hAnsi="Arial" w:cs="Arial"/>
          <w:bCs/>
          <w:sz w:val="21"/>
          <w:szCs w:val="21"/>
        </w:rPr>
        <w:t>) Indenizar terceiros e o Município, todo e qualquer prejuízo ou dano, decorrentes de dolo ou culpa, durante a execução do contrato, ou após o seu término, em conformidade com o Código Civil Brasileiro.</w:t>
      </w:r>
    </w:p>
    <w:p w14:paraId="0FE3A0DE" w14:textId="579F3F8F"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e</w:t>
      </w:r>
      <w:r w:rsidR="00A6041F" w:rsidRPr="00F96217">
        <w:rPr>
          <w:rFonts w:ascii="Arial" w:hAnsi="Arial" w:cs="Arial"/>
          <w:bCs/>
          <w:sz w:val="21"/>
          <w:szCs w:val="21"/>
        </w:rPr>
        <w:t>) Obriga-se a cumprir fielmente as normas estabelecidas no processo de contratação e neste Contrato, em compatibilidade com as obrigações assumidas.</w:t>
      </w:r>
    </w:p>
    <w:p w14:paraId="2A9F1D25" w14:textId="6E0FFDE5"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f</w:t>
      </w:r>
      <w:r w:rsidR="00A6041F" w:rsidRPr="00F96217">
        <w:rPr>
          <w:rFonts w:ascii="Arial" w:hAnsi="Arial" w:cs="Arial"/>
          <w:bCs/>
          <w:sz w:val="21"/>
          <w:szCs w:val="21"/>
        </w:rPr>
        <w:t>) Responsabilizar-se pelos encargos trabalhistas, previdenciários, fiscais e comerciais, indenizações trabalhistas, inclusive as apuradas pela Justiça do Trabalho, resultantes da execução do presente contrato.</w:t>
      </w:r>
    </w:p>
    <w:p w14:paraId="352DECA2" w14:textId="7961AC33"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g</w:t>
      </w:r>
      <w:r w:rsidR="00A6041F" w:rsidRPr="00F96217">
        <w:rPr>
          <w:rFonts w:ascii="Arial" w:hAnsi="Arial" w:cs="Arial"/>
          <w:bCs/>
          <w:sz w:val="21"/>
          <w:szCs w:val="21"/>
        </w:rPr>
        <w:t>) A CONTRATADA deverá atender às determinações regulares emitidas pelo fiscal ou gestor do contrato ou autoridade superior, estando ciente das infrações previstas no art. 137, II, da Lei n.º 14.133, de 2021, e prestar todo esclarecimento ou informação por eles solicitados.</w:t>
      </w:r>
    </w:p>
    <w:p w14:paraId="20E04D5D" w14:textId="3D061634"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h</w:t>
      </w:r>
      <w:r w:rsidR="00A6041F" w:rsidRPr="00F96217">
        <w:rPr>
          <w:rFonts w:ascii="Arial" w:hAnsi="Arial" w:cs="Arial"/>
          <w:bCs/>
          <w:sz w:val="21"/>
          <w:szCs w:val="21"/>
        </w:rPr>
        <w:t>) A CONTRATADA deverá cumprir, durante todo o período de vigência, a reserva de cargos prevista em lei para pessoa com deficiência, para reabilitado da Previdência Social ou para aprendiz, bem como as reservas de cargos previstas na legislação, art. 116, da Lei n.º 14.133, de 2021.</w:t>
      </w:r>
    </w:p>
    <w:p w14:paraId="4F6D2ECD" w14:textId="5145714A" w:rsidR="00E23FB3" w:rsidRPr="00F96217" w:rsidRDefault="00ED53E1" w:rsidP="00F96217">
      <w:pPr>
        <w:spacing w:after="0" w:line="240" w:lineRule="auto"/>
        <w:jc w:val="both"/>
        <w:rPr>
          <w:rFonts w:ascii="Arial" w:hAnsi="Arial" w:cs="Arial"/>
          <w:sz w:val="21"/>
          <w:szCs w:val="21"/>
        </w:rPr>
      </w:pPr>
      <w:r w:rsidRPr="00F96217">
        <w:rPr>
          <w:rFonts w:ascii="Arial" w:hAnsi="Arial" w:cs="Arial"/>
          <w:bCs/>
          <w:sz w:val="21"/>
          <w:szCs w:val="21"/>
        </w:rPr>
        <w:t>i</w:t>
      </w:r>
      <w:r w:rsidR="00A6041F" w:rsidRPr="00F96217">
        <w:rPr>
          <w:rFonts w:ascii="Arial" w:hAnsi="Arial" w:cs="Arial"/>
          <w:bCs/>
          <w:sz w:val="21"/>
          <w:szCs w:val="21"/>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68949E1" w14:textId="6530BF93"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j</w:t>
      </w:r>
      <w:r w:rsidR="00A6041F" w:rsidRPr="00F96217">
        <w:rPr>
          <w:rFonts w:ascii="Arial" w:hAnsi="Arial" w:cs="Arial"/>
          <w:bCs/>
          <w:sz w:val="21"/>
          <w:szCs w:val="21"/>
        </w:rPr>
        <w:t>)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BE41502" w14:textId="1628C7EC"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k</w:t>
      </w:r>
      <w:r w:rsidR="00A6041F" w:rsidRPr="00F96217">
        <w:rPr>
          <w:rFonts w:ascii="Arial" w:hAnsi="Arial" w:cs="Arial"/>
          <w:bCs/>
          <w:sz w:val="21"/>
          <w:szCs w:val="21"/>
        </w:rPr>
        <w:t>) Orientar e treinar seus empregados sobre os deveres previstos na Lei nº 13.709, de 14 de agosto de 2018, adotando medidas eficazes para proteção de dados pessoais a que tenha acesso por força da execução deste contrato;</w:t>
      </w:r>
    </w:p>
    <w:p w14:paraId="1806A028" w14:textId="18A70DCA" w:rsidR="008B5496"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l</w:t>
      </w:r>
      <w:r w:rsidR="00A6041F" w:rsidRPr="00F96217">
        <w:rPr>
          <w:rFonts w:ascii="Arial" w:hAnsi="Arial" w:cs="Arial"/>
          <w:bCs/>
          <w:sz w:val="21"/>
          <w:szCs w:val="21"/>
        </w:rPr>
        <w:t>) Não permitir a utilização de qualquer trabalho do menor de dezesseis anos, exceto na condição de aprendiz para os maiores de quatorze anos, nem permitir a utilização do trabalho do menor de dezoito anos em trabalho noturno, perigoso ou insalubre.</w:t>
      </w:r>
    </w:p>
    <w:p w14:paraId="0ACEE468" w14:textId="77777777" w:rsidR="00F96217" w:rsidRDefault="00F96217" w:rsidP="00F96217">
      <w:pPr>
        <w:spacing w:after="0" w:line="240" w:lineRule="auto"/>
        <w:jc w:val="both"/>
        <w:rPr>
          <w:rFonts w:ascii="Arial" w:hAnsi="Arial" w:cs="Arial"/>
          <w:bCs/>
          <w:sz w:val="21"/>
          <w:szCs w:val="21"/>
        </w:rPr>
      </w:pPr>
    </w:p>
    <w:p w14:paraId="7BB398C5" w14:textId="77777777" w:rsidR="00F96217" w:rsidRDefault="00F96217" w:rsidP="00F96217">
      <w:pPr>
        <w:spacing w:after="0" w:line="240" w:lineRule="auto"/>
        <w:jc w:val="both"/>
        <w:rPr>
          <w:rFonts w:ascii="Arial" w:hAnsi="Arial" w:cs="Arial"/>
          <w:bCs/>
          <w:sz w:val="21"/>
          <w:szCs w:val="21"/>
        </w:rPr>
      </w:pPr>
    </w:p>
    <w:p w14:paraId="66C91501" w14:textId="77777777" w:rsidR="00F96217" w:rsidRDefault="00F96217" w:rsidP="00F96217">
      <w:pPr>
        <w:spacing w:after="0" w:line="240" w:lineRule="auto"/>
        <w:jc w:val="both"/>
        <w:rPr>
          <w:rFonts w:ascii="Arial" w:hAnsi="Arial" w:cs="Arial"/>
          <w:bCs/>
          <w:sz w:val="21"/>
          <w:szCs w:val="21"/>
        </w:rPr>
      </w:pPr>
    </w:p>
    <w:p w14:paraId="0BDFB863" w14:textId="33F8B1C8" w:rsidR="00A020F7"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m</w:t>
      </w:r>
      <w:r w:rsidR="00A020F7" w:rsidRPr="00F96217">
        <w:rPr>
          <w:rFonts w:ascii="Arial" w:hAnsi="Arial" w:cs="Arial"/>
          <w:bCs/>
          <w:sz w:val="21"/>
          <w:szCs w:val="21"/>
        </w:rPr>
        <w:t>) assumir responsabilidade por questões autorais e de imagem referentes ao conteúdo da apresentação.</w:t>
      </w:r>
    </w:p>
    <w:p w14:paraId="2BB0F750" w14:textId="540A2392" w:rsidR="005E6FAC" w:rsidRPr="00F96217" w:rsidRDefault="00ED53E1" w:rsidP="00F96217">
      <w:pPr>
        <w:spacing w:after="0" w:line="240" w:lineRule="auto"/>
        <w:jc w:val="both"/>
        <w:rPr>
          <w:rFonts w:ascii="Arial" w:hAnsi="Arial" w:cs="Arial"/>
          <w:bCs/>
          <w:sz w:val="21"/>
          <w:szCs w:val="21"/>
        </w:rPr>
      </w:pPr>
      <w:r w:rsidRPr="00F96217">
        <w:rPr>
          <w:rFonts w:ascii="Arial" w:hAnsi="Arial" w:cs="Arial"/>
          <w:bCs/>
          <w:sz w:val="21"/>
          <w:szCs w:val="21"/>
        </w:rPr>
        <w:t>n</w:t>
      </w:r>
      <w:r w:rsidR="005E6FAC" w:rsidRPr="00F96217">
        <w:rPr>
          <w:rFonts w:ascii="Arial" w:hAnsi="Arial" w:cs="Arial"/>
          <w:bCs/>
          <w:sz w:val="21"/>
          <w:szCs w:val="21"/>
        </w:rPr>
        <w:t>) apresentar-se com pontualidade e profissionalismo.</w:t>
      </w:r>
    </w:p>
    <w:p w14:paraId="513ADB5F" w14:textId="77777777" w:rsidR="008B5496" w:rsidRPr="00F96217" w:rsidRDefault="008B5496" w:rsidP="00F96217">
      <w:pPr>
        <w:spacing w:after="0" w:line="240" w:lineRule="auto"/>
        <w:jc w:val="both"/>
        <w:rPr>
          <w:rFonts w:ascii="Arial" w:hAnsi="Arial" w:cs="Arial"/>
          <w:bCs/>
          <w:sz w:val="21"/>
          <w:szCs w:val="21"/>
        </w:rPr>
      </w:pPr>
    </w:p>
    <w:p w14:paraId="59FEB83B" w14:textId="4D5090E9"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CLÁUSULA QUINTA - DA FISCALIZAÇÃO DO CONTRATO</w:t>
      </w:r>
      <w:r w:rsidR="00F73092" w:rsidRPr="00F96217">
        <w:rPr>
          <w:rFonts w:ascii="Arial" w:hAnsi="Arial" w:cs="Arial"/>
          <w:b/>
          <w:sz w:val="21"/>
          <w:szCs w:val="21"/>
        </w:rPr>
        <w:t xml:space="preserve"> </w:t>
      </w:r>
      <w:r w:rsidRPr="00F96217">
        <w:rPr>
          <w:rFonts w:ascii="Arial" w:hAnsi="Arial" w:cs="Arial"/>
          <w:b/>
          <w:sz w:val="21"/>
          <w:szCs w:val="21"/>
        </w:rPr>
        <w:t xml:space="preserve">- </w:t>
      </w:r>
      <w:r w:rsidRPr="00F96217">
        <w:rPr>
          <w:rFonts w:ascii="Arial" w:hAnsi="Arial" w:cs="Arial"/>
          <w:sz w:val="21"/>
          <w:szCs w:val="21"/>
        </w:rPr>
        <w:t>Sem que lhe possa ser atribuída responsabilidade de qualquer natureza, fica assegurado ao Município, o direito de fiscalizar o inteiro cumprimento do contrato, obrigando-se a CONTRATADA a facilitar aos fiscais, o acesso a todos os documentos e serviços, a fornecer informações e elementos que lhe forem solicitados e a cumprir as determinações que lhe forem feitas, tudo dentro dos prazos estabelecidos nas respectivas notificações.</w:t>
      </w:r>
    </w:p>
    <w:p w14:paraId="1BEE9EC8" w14:textId="77777777" w:rsidR="008B5496" w:rsidRPr="00F96217" w:rsidRDefault="008B5496" w:rsidP="00F96217">
      <w:pPr>
        <w:spacing w:after="0" w:line="240" w:lineRule="auto"/>
        <w:jc w:val="both"/>
        <w:rPr>
          <w:rFonts w:ascii="Arial" w:hAnsi="Arial" w:cs="Arial"/>
          <w:sz w:val="21"/>
          <w:szCs w:val="21"/>
        </w:rPr>
      </w:pPr>
    </w:p>
    <w:p w14:paraId="2C4E0EFD"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§1º - </w:t>
      </w:r>
      <w:r w:rsidRPr="00F96217">
        <w:rPr>
          <w:rFonts w:ascii="Arial" w:hAnsi="Arial" w:cs="Arial"/>
          <w:sz w:val="21"/>
          <w:szCs w:val="21"/>
        </w:rPr>
        <w:t>O contrato deverá ser executado fielmente pelas partes, de acordo com as cláusulas avençadas e as normas da Lei nº 14.133, de 2021, e cada parte responderá pelas consequências de sua inexecução total ou parcial.</w:t>
      </w:r>
    </w:p>
    <w:p w14:paraId="49A1B974" w14:textId="77777777" w:rsidR="008B5496" w:rsidRPr="00F96217" w:rsidRDefault="008B5496" w:rsidP="00F96217">
      <w:pPr>
        <w:spacing w:after="0" w:line="240" w:lineRule="auto"/>
        <w:jc w:val="both"/>
        <w:rPr>
          <w:rFonts w:ascii="Arial" w:hAnsi="Arial" w:cs="Arial"/>
          <w:sz w:val="21"/>
          <w:szCs w:val="21"/>
        </w:rPr>
      </w:pPr>
    </w:p>
    <w:p w14:paraId="5C548429"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§2º -</w:t>
      </w:r>
      <w:r w:rsidRPr="00F96217">
        <w:rPr>
          <w:rFonts w:ascii="Arial" w:hAnsi="Arial" w:cs="Arial"/>
          <w:sz w:val="21"/>
          <w:szCs w:val="21"/>
        </w:rPr>
        <w:tab/>
        <w:t>Serviços incompletos, defeituosos ou em desacordo deverão ser revistos imediatamente, não cabendo ao Município o direito à indenização, ficando a mesma sujeita às sanções previstas neste Contrato.</w:t>
      </w:r>
    </w:p>
    <w:p w14:paraId="315EFDC0" w14:textId="77777777" w:rsidR="008B5496" w:rsidRPr="00F96217" w:rsidRDefault="008B5496" w:rsidP="00F96217">
      <w:pPr>
        <w:spacing w:after="0" w:line="240" w:lineRule="auto"/>
        <w:jc w:val="both"/>
        <w:rPr>
          <w:rFonts w:ascii="Arial" w:hAnsi="Arial" w:cs="Arial"/>
          <w:b/>
          <w:bCs/>
          <w:sz w:val="21"/>
          <w:szCs w:val="21"/>
        </w:rPr>
      </w:pPr>
    </w:p>
    <w:p w14:paraId="243974F6"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§3º - </w:t>
      </w:r>
      <w:r w:rsidRPr="00F96217">
        <w:rPr>
          <w:rFonts w:ascii="Arial" w:hAnsi="Arial" w:cs="Arial"/>
          <w:sz w:val="21"/>
          <w:szCs w:val="21"/>
        </w:rPr>
        <w:t>As comunicações entre o órgão ou entidade e a contratada devem ser realizadas por escrito sempre que o ato exigir tal formalidade, admitindo-se o uso de mensagem eletrônica para esse fim.</w:t>
      </w:r>
    </w:p>
    <w:p w14:paraId="4B48BC69" w14:textId="77777777" w:rsidR="008B5496" w:rsidRPr="00F96217" w:rsidRDefault="008B5496" w:rsidP="00F96217">
      <w:pPr>
        <w:spacing w:after="0" w:line="240" w:lineRule="auto"/>
        <w:jc w:val="both"/>
        <w:rPr>
          <w:rFonts w:ascii="Arial" w:hAnsi="Arial" w:cs="Arial"/>
          <w:sz w:val="21"/>
          <w:szCs w:val="21"/>
        </w:rPr>
      </w:pPr>
    </w:p>
    <w:p w14:paraId="4070E71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§4º -</w:t>
      </w:r>
      <w:r w:rsidRPr="00F96217">
        <w:rPr>
          <w:rFonts w:ascii="Arial" w:hAnsi="Arial" w:cs="Arial"/>
          <w:sz w:val="21"/>
          <w:szCs w:val="21"/>
        </w:rPr>
        <w:t xml:space="preserve"> O órgão ou entidade poderá convocar representante da empresa para adoção de providências que devam ser cumpridas de imediato.</w:t>
      </w:r>
    </w:p>
    <w:p w14:paraId="465DC96D" w14:textId="77777777" w:rsidR="008B5496" w:rsidRPr="00F96217" w:rsidRDefault="008B5496" w:rsidP="00F96217">
      <w:pPr>
        <w:spacing w:after="0" w:line="240" w:lineRule="auto"/>
        <w:jc w:val="both"/>
        <w:rPr>
          <w:rFonts w:ascii="Arial" w:hAnsi="Arial" w:cs="Arial"/>
          <w:b/>
          <w:bCs/>
          <w:sz w:val="21"/>
          <w:szCs w:val="21"/>
        </w:rPr>
      </w:pPr>
    </w:p>
    <w:p w14:paraId="1705284D" w14:textId="086F4C95"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§5º</w:t>
      </w:r>
      <w:r w:rsidRPr="00F96217">
        <w:rPr>
          <w:rFonts w:ascii="Arial" w:hAnsi="Arial" w:cs="Arial"/>
          <w:sz w:val="21"/>
          <w:szCs w:val="21"/>
        </w:rPr>
        <w:t xml:space="preserve"> - A execução do contrato deverá ser acompanhada e fiscalizada pela </w:t>
      </w:r>
      <w:r w:rsidR="009F70F4" w:rsidRPr="00F96217">
        <w:rPr>
          <w:rFonts w:ascii="Arial" w:hAnsi="Arial" w:cs="Arial"/>
          <w:sz w:val="21"/>
          <w:szCs w:val="21"/>
        </w:rPr>
        <w:t xml:space="preserve">Sra. </w:t>
      </w:r>
      <w:proofErr w:type="spellStart"/>
      <w:r w:rsidR="009F70F4" w:rsidRPr="00F96217">
        <w:rPr>
          <w:rFonts w:ascii="Arial" w:hAnsi="Arial" w:cs="Arial"/>
          <w:sz w:val="21"/>
          <w:szCs w:val="21"/>
        </w:rPr>
        <w:t>Cidele</w:t>
      </w:r>
      <w:proofErr w:type="spellEnd"/>
      <w:r w:rsidR="009F70F4" w:rsidRPr="00F96217">
        <w:rPr>
          <w:rFonts w:ascii="Arial" w:hAnsi="Arial" w:cs="Arial"/>
          <w:sz w:val="21"/>
          <w:szCs w:val="21"/>
        </w:rPr>
        <w:t xml:space="preserve"> Maria </w:t>
      </w:r>
      <w:proofErr w:type="spellStart"/>
      <w:r w:rsidR="009F70F4" w:rsidRPr="00F96217">
        <w:rPr>
          <w:rFonts w:ascii="Arial" w:hAnsi="Arial" w:cs="Arial"/>
          <w:sz w:val="21"/>
          <w:szCs w:val="21"/>
        </w:rPr>
        <w:t>Barbisan</w:t>
      </w:r>
      <w:proofErr w:type="spellEnd"/>
      <w:r w:rsidR="009F70F4" w:rsidRPr="00F96217">
        <w:rPr>
          <w:rFonts w:ascii="Arial" w:hAnsi="Arial" w:cs="Arial"/>
          <w:sz w:val="21"/>
          <w:szCs w:val="21"/>
        </w:rPr>
        <w:t xml:space="preserve"> Del Savio</w:t>
      </w:r>
      <w:r w:rsidRPr="00F96217">
        <w:rPr>
          <w:rFonts w:ascii="Arial" w:hAnsi="Arial" w:cs="Arial"/>
          <w:sz w:val="21"/>
          <w:szCs w:val="21"/>
        </w:rPr>
        <w:t>, Secretária Municipal de Educação.</w:t>
      </w:r>
    </w:p>
    <w:p w14:paraId="3BE7D350" w14:textId="77777777" w:rsidR="008B5496" w:rsidRPr="00F96217" w:rsidRDefault="008B5496" w:rsidP="00F96217">
      <w:pPr>
        <w:spacing w:after="0" w:line="240" w:lineRule="auto"/>
        <w:jc w:val="both"/>
        <w:rPr>
          <w:rFonts w:ascii="Arial" w:hAnsi="Arial" w:cs="Arial"/>
          <w:color w:val="FF0000"/>
          <w:sz w:val="21"/>
          <w:szCs w:val="21"/>
        </w:rPr>
      </w:pPr>
    </w:p>
    <w:p w14:paraId="47A26686" w14:textId="69D66C25"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CLÁUSULA SEXTA - EXTINÇÃO DO CONTRATO </w:t>
      </w:r>
      <w:r w:rsidR="009F70F4" w:rsidRPr="00F96217">
        <w:rPr>
          <w:rFonts w:ascii="Arial" w:hAnsi="Arial" w:cs="Arial"/>
          <w:b/>
          <w:bCs/>
          <w:sz w:val="21"/>
          <w:szCs w:val="21"/>
        </w:rPr>
        <w:t>–</w:t>
      </w:r>
      <w:r w:rsidRPr="00F96217">
        <w:rPr>
          <w:rFonts w:ascii="Arial" w:hAnsi="Arial" w:cs="Arial"/>
          <w:sz w:val="21"/>
          <w:szCs w:val="21"/>
        </w:rPr>
        <w:t>As hipóteses que constituem motivo para extinção contratual estão elencadas no art. 137 da Lei nº 14.133/21, que poderão se dar, após assegurados o contraditório e a ampla defesa à CONTRATADA.</w:t>
      </w:r>
    </w:p>
    <w:p w14:paraId="3C4400F1" w14:textId="77777777" w:rsidR="008B5496" w:rsidRPr="00F96217" w:rsidRDefault="008B5496" w:rsidP="00F96217">
      <w:pPr>
        <w:spacing w:after="0" w:line="240" w:lineRule="auto"/>
        <w:jc w:val="both"/>
        <w:rPr>
          <w:rFonts w:ascii="Arial" w:hAnsi="Arial" w:cs="Arial"/>
          <w:sz w:val="21"/>
          <w:szCs w:val="21"/>
        </w:rPr>
      </w:pPr>
    </w:p>
    <w:p w14:paraId="17E4E45C" w14:textId="27666E7E"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w:t>
      </w:r>
      <w:r w:rsidRPr="00F96217">
        <w:rPr>
          <w:rFonts w:ascii="Arial" w:hAnsi="Arial" w:cs="Arial"/>
          <w:sz w:val="21"/>
          <w:szCs w:val="21"/>
        </w:rPr>
        <w:t xml:space="preserve"> </w:t>
      </w:r>
      <w:r w:rsidRPr="00F96217">
        <w:rPr>
          <w:rFonts w:ascii="Arial" w:hAnsi="Arial" w:cs="Arial"/>
          <w:b/>
          <w:bCs/>
          <w:sz w:val="21"/>
          <w:szCs w:val="21"/>
        </w:rPr>
        <w:t>Único</w:t>
      </w:r>
      <w:r w:rsidRPr="00F96217">
        <w:rPr>
          <w:rFonts w:ascii="Arial" w:hAnsi="Arial" w:cs="Arial"/>
          <w:sz w:val="21"/>
          <w:szCs w:val="21"/>
        </w:rPr>
        <w:t xml:space="preserve"> - A extinção do contrato poderá ser:</w:t>
      </w:r>
    </w:p>
    <w:p w14:paraId="431969D9"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I - Determinada por ato unilateral e escrito do CONTRATANTE, exceto no caso de descumprimento decorrente de sua própria conduta.</w:t>
      </w:r>
    </w:p>
    <w:p w14:paraId="40FE8E29"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II - Consensual, por acordo entre as partes, desde que haja interesse do CONTRATANTE.</w:t>
      </w:r>
    </w:p>
    <w:p w14:paraId="00A09D0E" w14:textId="77777777" w:rsidR="008B5496" w:rsidRPr="00F96217" w:rsidRDefault="008B5496" w:rsidP="00F96217">
      <w:pPr>
        <w:spacing w:after="0" w:line="240" w:lineRule="auto"/>
        <w:jc w:val="both"/>
        <w:rPr>
          <w:rFonts w:ascii="Arial" w:hAnsi="Arial" w:cs="Arial"/>
          <w:b/>
          <w:sz w:val="21"/>
          <w:szCs w:val="21"/>
        </w:rPr>
      </w:pPr>
    </w:p>
    <w:p w14:paraId="2CB5D39D" w14:textId="1FA9A04E"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CLÁUSULA SÉTIMA - DAS PENALIDADES -</w:t>
      </w:r>
      <w:r w:rsidRPr="00F96217">
        <w:rPr>
          <w:rFonts w:ascii="Arial" w:hAnsi="Arial" w:cs="Arial"/>
          <w:sz w:val="21"/>
          <w:szCs w:val="21"/>
        </w:rPr>
        <w:t xml:space="preserve"> O CONTRATANTE, no uso das prerrogativas que lhe confere o inciso IV, do Art. 104 e 156, incisos I, II, III, IV e §1º ao § 9º da Lei Federal nº 14.133/21, aplicará sanções, se houver descumprimento com o disposto no presente Contrato e/ou com a proposta apresentada.</w:t>
      </w:r>
    </w:p>
    <w:p w14:paraId="196AEBD3" w14:textId="458BCC10"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I - Pelo atraso na prestação dos serviços, além do prazo estipulado, aplicação de multa na razão de 1% (um por cento), por dia de atraso, sobre o valor total do Contrato, até 5 (cinco) dias consecutivos</w:t>
      </w:r>
      <w:r w:rsidR="00F73092" w:rsidRPr="00F96217">
        <w:rPr>
          <w:rFonts w:ascii="Arial" w:hAnsi="Arial" w:cs="Arial"/>
          <w:sz w:val="21"/>
          <w:szCs w:val="21"/>
        </w:rPr>
        <w:t xml:space="preserve"> </w:t>
      </w:r>
      <w:r w:rsidRPr="00F96217">
        <w:rPr>
          <w:rFonts w:ascii="Arial" w:hAnsi="Arial" w:cs="Arial"/>
          <w:sz w:val="21"/>
          <w:szCs w:val="21"/>
        </w:rPr>
        <w:t>de atraso. Após esse prazo, poderá, também, ser anulada a Nota de Empenho e aplicada as penas previstas no art. 156, III, da Lei nº 14.133/21, pelo prazo de, no mínimo, 36 (trinta e seis) meses;</w:t>
      </w:r>
    </w:p>
    <w:p w14:paraId="35E5AA89"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II – Prestação dos serviços em desacordo com o solicitado, não atendimento as impugnações, não correção e/ou reparo, será aplicada de multa na razão de 5% (cinco por cento), sobre o valor total do Contrato,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14:paraId="46CC1C0A" w14:textId="46C520A2"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III - Quando da reincidência em imperfeição já notificada pela ADMINISTRAÇÃO, aplicação de multa na razão de 2% (dois por cento), sobre o valor total do Contrato por reincidência, sendo que a CONTRATADA terá um prazo de até 10 (dez) dias consecutivos para a efetiva adequação dos serviços. Após 3 (três) reincidências e/ou após o prazo, poderá, também, ser anulada a Nota de Empenho e aplicada às penas previstas no art. 156, III, da Lei nº 14.133/21, pelo prazo de, no mínimo, 36 (trinta e seis) meses;</w:t>
      </w:r>
    </w:p>
    <w:p w14:paraId="1F5C9668" w14:textId="77777777" w:rsidR="008B5496" w:rsidRPr="00F96217" w:rsidRDefault="008B5496" w:rsidP="00F96217">
      <w:pPr>
        <w:spacing w:after="0" w:line="240" w:lineRule="auto"/>
        <w:jc w:val="both"/>
        <w:rPr>
          <w:rFonts w:ascii="Arial" w:hAnsi="Arial" w:cs="Arial"/>
          <w:sz w:val="21"/>
          <w:szCs w:val="21"/>
        </w:rPr>
      </w:pPr>
    </w:p>
    <w:p w14:paraId="3E02E767"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§1º</w:t>
      </w:r>
      <w:r w:rsidRPr="00F96217">
        <w:rPr>
          <w:rFonts w:ascii="Arial" w:hAnsi="Arial" w:cs="Arial"/>
          <w:sz w:val="21"/>
          <w:szCs w:val="21"/>
        </w:rPr>
        <w:t xml:space="preserve"> - Com fundamento no artigo 156, § 4º, da Lei n.º 14.133/21, o responsável ficará impedido de licitar ou contratar no âmbito da Administração Pública direta e indireta do Município de Nova Araçá/RS pelo prazo máximo de 3 (três) anos, garantida a ampla defesa, sem prejuízo das demais cominações legais e de multa de 0,5% a 30% sobre o valor da contratação, a CONTRATADA que: </w:t>
      </w:r>
    </w:p>
    <w:p w14:paraId="1074292C"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a) dar causa à inexecução parcial do Contrato que cause grave dano à Administração, ao funcionamento dos serviços públicos ou ao interesse coletivo;</w:t>
      </w:r>
    </w:p>
    <w:p w14:paraId="535C2CCA"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b) dar causa à inexecução total do Contrato;</w:t>
      </w:r>
    </w:p>
    <w:p w14:paraId="122F16E1"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c) deixar de entregar a documentação exigida para o certame;</w:t>
      </w:r>
    </w:p>
    <w:p w14:paraId="338D72E1"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d)  não manter a proposta, salvo em decorrência de fato superveniente devidamente justificado;</w:t>
      </w:r>
    </w:p>
    <w:p w14:paraId="547D03F8"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e) não celebrar o Contrato ou não entregar a documentação exigida para a formalização, quando convocado dentro do prazo de validade de sua proposta;</w:t>
      </w:r>
    </w:p>
    <w:p w14:paraId="5B0E1FF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f) ensejar o retardamento da execução ou da entrega do objeto da contratação sem motivo justificado;</w:t>
      </w:r>
    </w:p>
    <w:p w14:paraId="47ECABD5" w14:textId="77777777" w:rsidR="008B5496" w:rsidRPr="00F96217" w:rsidRDefault="008B5496" w:rsidP="00F96217">
      <w:pPr>
        <w:spacing w:after="0" w:line="240" w:lineRule="auto"/>
        <w:jc w:val="both"/>
        <w:rPr>
          <w:rFonts w:ascii="Arial" w:hAnsi="Arial" w:cs="Arial"/>
          <w:b/>
          <w:bCs/>
          <w:sz w:val="21"/>
          <w:szCs w:val="21"/>
        </w:rPr>
      </w:pPr>
    </w:p>
    <w:p w14:paraId="5D88DC33" w14:textId="30D99CF0"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§2º</w:t>
      </w:r>
      <w:r w:rsidRPr="00F96217">
        <w:rPr>
          <w:rFonts w:ascii="Arial" w:hAnsi="Arial" w:cs="Arial"/>
          <w:sz w:val="21"/>
          <w:szCs w:val="21"/>
        </w:rPr>
        <w:t xml:space="preserve"> - Com fundamento no artigo 156, § 5º, da Lei n.º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w:t>
      </w:r>
    </w:p>
    <w:p w14:paraId="667477DA"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a) apresentar declaração ou documentação falsa exigida para o certame ou prestar declaração falsa durante o processo de contratação ou execução do Contrato;</w:t>
      </w:r>
    </w:p>
    <w:p w14:paraId="1D26D28B"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b) fraudar a contratação/licitação ou praticar ato fraudulento na execução;</w:t>
      </w:r>
    </w:p>
    <w:p w14:paraId="7567EAFF"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c) comportar-se de modo inidôneo ou cometer fraude de qualquer natureza;</w:t>
      </w:r>
    </w:p>
    <w:p w14:paraId="2EAF23EF"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d) praticar atos ilícitos com vistas a frustrar os objetivos da contratação/licitação;</w:t>
      </w:r>
    </w:p>
    <w:p w14:paraId="100265DD"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e) praticar ato lesivo previsto no art. 5º da Lei nº 12.846, de 1º de agosto de 2013.</w:t>
      </w:r>
    </w:p>
    <w:p w14:paraId="470A8130" w14:textId="77777777" w:rsidR="008B5496" w:rsidRPr="00F96217" w:rsidRDefault="008B5496" w:rsidP="00F96217">
      <w:pPr>
        <w:spacing w:after="0" w:line="240" w:lineRule="auto"/>
        <w:jc w:val="both"/>
        <w:rPr>
          <w:rFonts w:ascii="Arial" w:hAnsi="Arial" w:cs="Arial"/>
          <w:sz w:val="21"/>
          <w:szCs w:val="21"/>
        </w:rPr>
      </w:pPr>
    </w:p>
    <w:p w14:paraId="790AE739"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§3º</w:t>
      </w:r>
      <w:r w:rsidRPr="00F96217">
        <w:rPr>
          <w:rFonts w:ascii="Arial" w:hAnsi="Arial" w:cs="Arial"/>
          <w:sz w:val="21"/>
          <w:szCs w:val="21"/>
        </w:rPr>
        <w:t xml:space="preserve"> - Para os fins da </w:t>
      </w:r>
      <w:proofErr w:type="spellStart"/>
      <w:r w:rsidRPr="00F96217">
        <w:rPr>
          <w:rFonts w:ascii="Arial" w:hAnsi="Arial" w:cs="Arial"/>
          <w:sz w:val="21"/>
          <w:szCs w:val="21"/>
        </w:rPr>
        <w:t>Subcondição</w:t>
      </w:r>
      <w:proofErr w:type="spellEnd"/>
      <w:r w:rsidRPr="00F96217">
        <w:rPr>
          <w:rFonts w:ascii="Arial" w:hAnsi="Arial" w:cs="Arial"/>
          <w:sz w:val="21"/>
          <w:szCs w:val="21"/>
        </w:rPr>
        <w:t xml:space="preserve"> “c” do § 2º, reputar-se-ão inidôneos atos como os descritos nos artigos 337-F, 337-G, 337-I, 337-J e 337-K do Código Penal.</w:t>
      </w:r>
    </w:p>
    <w:p w14:paraId="32557F47" w14:textId="77777777" w:rsidR="008B5496" w:rsidRPr="00F96217" w:rsidRDefault="008B5496" w:rsidP="00F96217">
      <w:pPr>
        <w:spacing w:after="0" w:line="240" w:lineRule="auto"/>
        <w:jc w:val="both"/>
        <w:rPr>
          <w:rFonts w:ascii="Arial" w:hAnsi="Arial" w:cs="Arial"/>
          <w:sz w:val="21"/>
          <w:szCs w:val="21"/>
        </w:rPr>
      </w:pPr>
    </w:p>
    <w:p w14:paraId="15008D27"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§4º</w:t>
      </w:r>
      <w:r w:rsidRPr="00F96217">
        <w:rPr>
          <w:rFonts w:ascii="Arial" w:hAnsi="Arial" w:cs="Arial"/>
          <w:sz w:val="21"/>
          <w:szCs w:val="21"/>
        </w:rPr>
        <w:t xml:space="preserve"> - Na aplicação das penalidades previstas o CONTRATANTE considerará, motivadamente, a gravidade da falta, seus efeitos, bem como os antecedentes da CONTRATADA, podendo deixar de aplicá-las, se admitidas as suas justificativas, nos termos do que dispõe os artigos 156 e 157 da Lei nº. 14.133/21.</w:t>
      </w:r>
    </w:p>
    <w:p w14:paraId="5133DA26" w14:textId="77777777" w:rsidR="008B5496" w:rsidRPr="00F96217" w:rsidRDefault="008B5496" w:rsidP="00F96217">
      <w:pPr>
        <w:spacing w:after="0" w:line="240" w:lineRule="auto"/>
        <w:jc w:val="both"/>
        <w:rPr>
          <w:rFonts w:ascii="Arial" w:hAnsi="Arial" w:cs="Arial"/>
          <w:b/>
          <w:bCs/>
          <w:sz w:val="21"/>
          <w:szCs w:val="21"/>
        </w:rPr>
      </w:pPr>
    </w:p>
    <w:p w14:paraId="4D44BA7F"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§5º</w:t>
      </w:r>
      <w:r w:rsidRPr="00F96217">
        <w:rPr>
          <w:rFonts w:ascii="Arial" w:hAnsi="Arial" w:cs="Arial"/>
          <w:sz w:val="21"/>
          <w:szCs w:val="21"/>
        </w:rPr>
        <w:t xml:space="preserve"> - As penalidades serão registradas no cadastro da CONTRATADA, quando for o caso.</w:t>
      </w:r>
    </w:p>
    <w:p w14:paraId="60B37A0B" w14:textId="77777777" w:rsidR="008B5496" w:rsidRPr="00F96217" w:rsidRDefault="008B5496" w:rsidP="00F96217">
      <w:pPr>
        <w:spacing w:after="0" w:line="240" w:lineRule="auto"/>
        <w:jc w:val="both"/>
        <w:rPr>
          <w:rFonts w:ascii="Arial" w:hAnsi="Arial" w:cs="Arial"/>
          <w:sz w:val="21"/>
          <w:szCs w:val="21"/>
        </w:rPr>
      </w:pPr>
    </w:p>
    <w:p w14:paraId="605DE50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§6º</w:t>
      </w:r>
      <w:r w:rsidRPr="00F96217">
        <w:rPr>
          <w:rFonts w:ascii="Arial" w:hAnsi="Arial" w:cs="Arial"/>
          <w:sz w:val="21"/>
          <w:szCs w:val="21"/>
        </w:rPr>
        <w:t xml:space="preserve"> - A sanção pelas infrações previstas nos incisos VIII e XII do caput do art. 155 Lei 14.133/21 exigirá, como condição de reabilitação do licitante ou CONTRATADA, a implantação ou aperfeiçoamento de programa de integridade pelo responsável.</w:t>
      </w:r>
    </w:p>
    <w:p w14:paraId="0D27AF4F" w14:textId="77777777" w:rsidR="008B5496" w:rsidRPr="00F96217" w:rsidRDefault="008B5496" w:rsidP="00F96217">
      <w:pPr>
        <w:spacing w:after="0" w:line="240" w:lineRule="auto"/>
        <w:jc w:val="both"/>
        <w:rPr>
          <w:rFonts w:ascii="Arial" w:hAnsi="Arial" w:cs="Arial"/>
          <w:sz w:val="21"/>
          <w:szCs w:val="21"/>
        </w:rPr>
      </w:pPr>
    </w:p>
    <w:p w14:paraId="467D2FE8" w14:textId="4521576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§7º -</w:t>
      </w:r>
      <w:r w:rsidRPr="00F96217">
        <w:rPr>
          <w:rFonts w:ascii="Arial" w:hAnsi="Arial" w:cs="Arial"/>
          <w:sz w:val="21"/>
          <w:szCs w:val="21"/>
        </w:rPr>
        <w:t xml:space="preserve"> Nenhum pagamento será efetuado enquanto pendente de liquidação qualquer obrigação financeira que for imposta ao fornecedor em virtude de penalidade ou inadimplência contratual.</w:t>
      </w:r>
    </w:p>
    <w:p w14:paraId="5607482B" w14:textId="77777777" w:rsidR="008B5496" w:rsidRPr="00F96217" w:rsidRDefault="008B5496" w:rsidP="00F96217">
      <w:pPr>
        <w:spacing w:after="0" w:line="240" w:lineRule="auto"/>
        <w:jc w:val="both"/>
        <w:rPr>
          <w:rFonts w:ascii="Arial" w:hAnsi="Arial" w:cs="Arial"/>
          <w:b/>
          <w:bCs/>
          <w:sz w:val="21"/>
          <w:szCs w:val="21"/>
        </w:rPr>
      </w:pPr>
    </w:p>
    <w:p w14:paraId="70688DAF"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§8º - </w:t>
      </w:r>
      <w:r w:rsidRPr="00F96217">
        <w:rPr>
          <w:rFonts w:ascii="Arial" w:hAnsi="Arial" w:cs="Arial"/>
          <w:sz w:val="21"/>
          <w:szCs w:val="21"/>
        </w:rPr>
        <w:t>As multas são independentes e a aplicação de uma não exclui a(s) outra(s).</w:t>
      </w:r>
    </w:p>
    <w:p w14:paraId="76105A46" w14:textId="77777777" w:rsidR="008B5496" w:rsidRPr="00F96217" w:rsidRDefault="008B5496" w:rsidP="00F96217">
      <w:pPr>
        <w:spacing w:after="0" w:line="240" w:lineRule="auto"/>
        <w:jc w:val="both"/>
        <w:rPr>
          <w:rFonts w:ascii="Arial" w:hAnsi="Arial" w:cs="Arial"/>
          <w:b/>
          <w:bCs/>
          <w:sz w:val="21"/>
          <w:szCs w:val="21"/>
        </w:rPr>
      </w:pPr>
    </w:p>
    <w:p w14:paraId="6C641841"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xml:space="preserve">§9º - </w:t>
      </w:r>
      <w:r w:rsidRPr="00F96217">
        <w:rPr>
          <w:rFonts w:ascii="Arial" w:hAnsi="Arial" w:cs="Arial"/>
          <w:sz w:val="21"/>
          <w:szCs w:val="21"/>
        </w:rPr>
        <w:t>Será facultada apresentação de defesa prévia na ocorrência de quaisquer das situações previstas, poderá, também, ser anulada a Nota de Empenho e aplicada às penas previstas no art. 156, III, da Lei nº 14.133/21, pelo prazo de, no mínimo, 36 (trinta e seis) meses.</w:t>
      </w:r>
    </w:p>
    <w:p w14:paraId="663B73DD" w14:textId="77777777" w:rsidR="00F73092" w:rsidRPr="00F96217" w:rsidRDefault="00F73092" w:rsidP="00F96217">
      <w:pPr>
        <w:spacing w:after="0" w:line="240" w:lineRule="auto"/>
        <w:jc w:val="both"/>
        <w:rPr>
          <w:rFonts w:ascii="Arial" w:hAnsi="Arial" w:cs="Arial"/>
          <w:b/>
          <w:bCs/>
          <w:sz w:val="21"/>
          <w:szCs w:val="21"/>
        </w:rPr>
      </w:pPr>
    </w:p>
    <w:p w14:paraId="35B85F21" w14:textId="4E63D050"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CLÁUSULA OITAVA - DA APLICAÇÃO DAS PENALIDADES -</w:t>
      </w:r>
      <w:r w:rsidRPr="00F96217">
        <w:rPr>
          <w:rFonts w:ascii="Arial" w:hAnsi="Arial" w:cs="Arial"/>
          <w:sz w:val="21"/>
          <w:szCs w:val="21"/>
        </w:rPr>
        <w:t xml:space="preserve"> No caso de incidência de uma das situações previstas neste contrato, a contratada será cientificada através do endereço eletrônico (e-</w:t>
      </w:r>
    </w:p>
    <w:p w14:paraId="7D264442" w14:textId="77777777" w:rsidR="008B5496" w:rsidRPr="00F96217" w:rsidRDefault="00A6041F" w:rsidP="00F96217">
      <w:pPr>
        <w:spacing w:after="0" w:line="240" w:lineRule="auto"/>
        <w:jc w:val="both"/>
        <w:rPr>
          <w:rFonts w:ascii="Arial" w:hAnsi="Arial" w:cs="Arial"/>
          <w:sz w:val="21"/>
          <w:szCs w:val="21"/>
        </w:rPr>
      </w:pPr>
      <w:proofErr w:type="spellStart"/>
      <w:r w:rsidRPr="00F96217">
        <w:rPr>
          <w:rFonts w:ascii="Arial" w:hAnsi="Arial" w:cs="Arial"/>
          <w:sz w:val="21"/>
          <w:szCs w:val="21"/>
        </w:rPr>
        <w:t>mail</w:t>
      </w:r>
      <w:proofErr w:type="spellEnd"/>
      <w:r w:rsidRPr="00F96217">
        <w:rPr>
          <w:rFonts w:ascii="Arial" w:hAnsi="Arial" w:cs="Arial"/>
          <w:sz w:val="21"/>
          <w:szCs w:val="21"/>
        </w:rPr>
        <w:t>) por ela informado no seu ato de vinculação ao processo de contratação, sendo que os prazos concedidos para manifestação fluirão, independentemente da confirmação de leitura da mensagem, após 24 (vinte e quatro) horas da data de remessa.</w:t>
      </w:r>
    </w:p>
    <w:p w14:paraId="40159EEC" w14:textId="77777777" w:rsidR="008B5496" w:rsidRPr="00F96217" w:rsidRDefault="008B5496" w:rsidP="00F96217">
      <w:pPr>
        <w:spacing w:after="0" w:line="240" w:lineRule="auto"/>
        <w:jc w:val="both"/>
        <w:rPr>
          <w:rFonts w:ascii="Arial" w:hAnsi="Arial" w:cs="Arial"/>
          <w:sz w:val="21"/>
          <w:szCs w:val="21"/>
        </w:rPr>
      </w:pPr>
    </w:p>
    <w:p w14:paraId="187EA2D2" w14:textId="11D8C738"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 Único -</w:t>
      </w:r>
      <w:r w:rsidRPr="00F96217">
        <w:rPr>
          <w:rFonts w:ascii="Arial" w:hAnsi="Arial" w:cs="Arial"/>
          <w:sz w:val="21"/>
          <w:szCs w:val="21"/>
        </w:rPr>
        <w:t xml:space="preserve"> Será considerado justificado o inadimplemento, nas seguintes situações:</w:t>
      </w:r>
    </w:p>
    <w:p w14:paraId="4D391905"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a) Acidentes que impliquem retardamento na execução dos serviços, sem culpa da CONTRATADA.</w:t>
      </w:r>
    </w:p>
    <w:p w14:paraId="2281C0A4"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b) Falta ou culpa do Município.</w:t>
      </w:r>
    </w:p>
    <w:p w14:paraId="7F8A8F7A" w14:textId="77777777" w:rsidR="00396629" w:rsidRDefault="00396629" w:rsidP="00F96217">
      <w:pPr>
        <w:spacing w:after="0" w:line="240" w:lineRule="auto"/>
        <w:jc w:val="both"/>
        <w:rPr>
          <w:rFonts w:ascii="Arial" w:hAnsi="Arial" w:cs="Arial"/>
          <w:sz w:val="21"/>
          <w:szCs w:val="21"/>
        </w:rPr>
      </w:pPr>
    </w:p>
    <w:p w14:paraId="3B06EFF1" w14:textId="77777777" w:rsidR="00396629" w:rsidRDefault="00396629" w:rsidP="00F96217">
      <w:pPr>
        <w:spacing w:after="0" w:line="240" w:lineRule="auto"/>
        <w:jc w:val="both"/>
        <w:rPr>
          <w:rFonts w:ascii="Arial" w:hAnsi="Arial" w:cs="Arial"/>
          <w:sz w:val="21"/>
          <w:szCs w:val="21"/>
        </w:rPr>
      </w:pPr>
    </w:p>
    <w:p w14:paraId="66C815AA" w14:textId="01AF3EC0"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c) Caso fortuito ou força maior, conforme previsto no Código Civil Brasileiro.</w:t>
      </w:r>
    </w:p>
    <w:p w14:paraId="24F3FC8B" w14:textId="77777777" w:rsidR="008B5496" w:rsidRPr="00F96217" w:rsidRDefault="008B5496" w:rsidP="00F96217">
      <w:pPr>
        <w:spacing w:after="0" w:line="240" w:lineRule="auto"/>
        <w:jc w:val="both"/>
        <w:rPr>
          <w:rFonts w:ascii="Arial" w:hAnsi="Arial" w:cs="Arial"/>
          <w:b/>
          <w:bCs/>
          <w:sz w:val="21"/>
          <w:szCs w:val="21"/>
        </w:rPr>
      </w:pPr>
    </w:p>
    <w:p w14:paraId="3F2C158C" w14:textId="445F7254" w:rsidR="008B5496" w:rsidRPr="00F96217" w:rsidRDefault="00A6041F" w:rsidP="00F96217">
      <w:pPr>
        <w:spacing w:after="0" w:line="240" w:lineRule="auto"/>
        <w:jc w:val="both"/>
        <w:rPr>
          <w:rFonts w:ascii="Arial" w:hAnsi="Arial" w:cs="Arial"/>
          <w:sz w:val="21"/>
          <w:szCs w:val="21"/>
        </w:rPr>
      </w:pPr>
      <w:r w:rsidRPr="00F96217">
        <w:rPr>
          <w:rFonts w:ascii="Arial" w:hAnsi="Arial" w:cs="Arial"/>
          <w:b/>
          <w:bCs/>
          <w:sz w:val="21"/>
          <w:szCs w:val="21"/>
        </w:rPr>
        <w:t>CLÁUSULA NONA - DA LEI REGRADORA -</w:t>
      </w:r>
      <w:r w:rsidRPr="00F96217">
        <w:rPr>
          <w:rFonts w:ascii="Arial" w:hAnsi="Arial" w:cs="Arial"/>
          <w:sz w:val="21"/>
          <w:szCs w:val="21"/>
        </w:rPr>
        <w:t xml:space="preserve"> A presente contratação reger-se-á pela Lei nº 14.133/21, o processo de contratação realizado na modalidade de Inexigibilidade de Licitação nº 0</w:t>
      </w:r>
      <w:r w:rsidR="009F70F4" w:rsidRPr="00F96217">
        <w:rPr>
          <w:rFonts w:ascii="Arial" w:hAnsi="Arial" w:cs="Arial"/>
          <w:sz w:val="21"/>
          <w:szCs w:val="21"/>
        </w:rPr>
        <w:t>0</w:t>
      </w:r>
      <w:r w:rsidR="00637C3F" w:rsidRPr="00F96217">
        <w:rPr>
          <w:rFonts w:ascii="Arial" w:hAnsi="Arial" w:cs="Arial"/>
          <w:sz w:val="21"/>
          <w:szCs w:val="21"/>
        </w:rPr>
        <w:t>2</w:t>
      </w:r>
      <w:r w:rsidRPr="00F96217">
        <w:rPr>
          <w:rFonts w:ascii="Arial" w:hAnsi="Arial" w:cs="Arial"/>
          <w:sz w:val="21"/>
          <w:szCs w:val="21"/>
        </w:rPr>
        <w:t>/202</w:t>
      </w:r>
      <w:r w:rsidR="009F70F4" w:rsidRPr="00F96217">
        <w:rPr>
          <w:rFonts w:ascii="Arial" w:hAnsi="Arial" w:cs="Arial"/>
          <w:sz w:val="21"/>
          <w:szCs w:val="21"/>
        </w:rPr>
        <w:t>5</w:t>
      </w:r>
      <w:r w:rsidRPr="00F96217">
        <w:rPr>
          <w:rFonts w:ascii="Arial" w:hAnsi="Arial" w:cs="Arial"/>
          <w:sz w:val="21"/>
          <w:szCs w:val="21"/>
        </w:rPr>
        <w:t>, juntamente com normas de direito público, resolverão os casos omissos.</w:t>
      </w:r>
    </w:p>
    <w:p w14:paraId="1943666A" w14:textId="77777777" w:rsidR="008B5496" w:rsidRPr="00F96217" w:rsidRDefault="008B5496" w:rsidP="00F96217">
      <w:pPr>
        <w:spacing w:after="0" w:line="240" w:lineRule="auto"/>
        <w:jc w:val="both"/>
        <w:rPr>
          <w:rFonts w:ascii="Arial" w:hAnsi="Arial" w:cs="Arial"/>
          <w:b/>
          <w:sz w:val="21"/>
          <w:szCs w:val="21"/>
        </w:rPr>
      </w:pPr>
    </w:p>
    <w:p w14:paraId="49BCC015"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b/>
          <w:sz w:val="21"/>
          <w:szCs w:val="21"/>
        </w:rPr>
        <w:t xml:space="preserve">CLÁUSULA DÉCIMA - DO FORO - </w:t>
      </w:r>
      <w:r w:rsidRPr="00F96217">
        <w:rPr>
          <w:rFonts w:ascii="Arial" w:hAnsi="Arial" w:cs="Arial"/>
          <w:sz w:val="21"/>
          <w:szCs w:val="21"/>
        </w:rPr>
        <w:t>Para dirimir quaisquer divergências oriundas do presente contrato, casos omissos ou fortuitos, as partes contratantes elegem o foro da Comarca de Casca/RS, renunciando a qualquer outro.</w:t>
      </w:r>
    </w:p>
    <w:p w14:paraId="6921BBB8" w14:textId="77777777" w:rsidR="008B5496" w:rsidRPr="00F96217" w:rsidRDefault="008B5496" w:rsidP="00F96217">
      <w:pPr>
        <w:spacing w:after="0" w:line="240" w:lineRule="auto"/>
        <w:jc w:val="both"/>
        <w:rPr>
          <w:rFonts w:ascii="Arial" w:hAnsi="Arial" w:cs="Arial"/>
          <w:sz w:val="21"/>
          <w:szCs w:val="21"/>
        </w:rPr>
      </w:pPr>
    </w:p>
    <w:p w14:paraId="4E2B76BB" w14:textId="77777777" w:rsidR="008B5496" w:rsidRDefault="00A6041F" w:rsidP="00F96217">
      <w:pPr>
        <w:spacing w:after="0" w:line="240" w:lineRule="auto"/>
        <w:jc w:val="both"/>
        <w:rPr>
          <w:rFonts w:ascii="Arial" w:hAnsi="Arial" w:cs="Arial"/>
          <w:sz w:val="21"/>
          <w:szCs w:val="21"/>
        </w:rPr>
      </w:pPr>
      <w:r w:rsidRPr="00F96217">
        <w:rPr>
          <w:rFonts w:ascii="Arial" w:hAnsi="Arial" w:cs="Arial"/>
          <w:sz w:val="21"/>
          <w:szCs w:val="21"/>
        </w:rPr>
        <w:tab/>
        <w:t>E por estarem acordadas, as partes firmam o presente instrumento, em duas vias de igual teor e forma, na presença de duas testemunhas.</w:t>
      </w:r>
    </w:p>
    <w:p w14:paraId="06EA78B9" w14:textId="77777777" w:rsidR="00396629" w:rsidRPr="00F96217" w:rsidRDefault="00396629" w:rsidP="00F96217">
      <w:pPr>
        <w:spacing w:after="0" w:line="240" w:lineRule="auto"/>
        <w:jc w:val="both"/>
        <w:rPr>
          <w:rFonts w:ascii="Arial" w:hAnsi="Arial" w:cs="Arial"/>
          <w:sz w:val="21"/>
          <w:szCs w:val="21"/>
        </w:rPr>
      </w:pPr>
    </w:p>
    <w:p w14:paraId="0C6C0ECF" w14:textId="7C38ED47" w:rsidR="008B5496" w:rsidRPr="00F96217" w:rsidRDefault="00A6041F" w:rsidP="00F96217">
      <w:pPr>
        <w:pStyle w:val="Corpodetexto"/>
        <w:spacing w:before="0" w:line="240" w:lineRule="auto"/>
        <w:rPr>
          <w:rFonts w:cs="Arial"/>
          <w:sz w:val="21"/>
          <w:szCs w:val="21"/>
        </w:rPr>
      </w:pPr>
      <w:r w:rsidRPr="00F96217">
        <w:rPr>
          <w:rFonts w:cs="Arial"/>
          <w:sz w:val="21"/>
          <w:szCs w:val="21"/>
        </w:rPr>
        <w:t xml:space="preserve">                                           </w:t>
      </w:r>
      <w:r w:rsidRPr="00396629">
        <w:rPr>
          <w:rFonts w:cs="Arial"/>
          <w:sz w:val="21"/>
          <w:szCs w:val="21"/>
        </w:rPr>
        <w:t xml:space="preserve">Nova Araçá, </w:t>
      </w:r>
      <w:r w:rsidR="00396629" w:rsidRPr="00396629">
        <w:rPr>
          <w:rFonts w:cs="Arial"/>
          <w:sz w:val="21"/>
          <w:szCs w:val="21"/>
        </w:rPr>
        <w:t>31 de julho de 2025</w:t>
      </w:r>
      <w:r w:rsidRPr="00396629">
        <w:rPr>
          <w:rFonts w:cs="Arial"/>
          <w:sz w:val="21"/>
          <w:szCs w:val="21"/>
        </w:rPr>
        <w:t>.</w:t>
      </w:r>
      <w:r w:rsidRPr="00F96217">
        <w:rPr>
          <w:rFonts w:cs="Arial"/>
          <w:sz w:val="21"/>
          <w:szCs w:val="21"/>
        </w:rPr>
        <w:t xml:space="preserve"> </w:t>
      </w:r>
    </w:p>
    <w:p w14:paraId="4989D88E" w14:textId="77777777" w:rsidR="001043A3" w:rsidRPr="00F96217" w:rsidRDefault="001043A3" w:rsidP="00F96217">
      <w:pPr>
        <w:pStyle w:val="Corpodetexto"/>
        <w:spacing w:before="0" w:line="240" w:lineRule="auto"/>
        <w:rPr>
          <w:rFonts w:cs="Arial"/>
          <w:sz w:val="21"/>
          <w:szCs w:val="21"/>
        </w:rPr>
      </w:pPr>
    </w:p>
    <w:p w14:paraId="2880D75E" w14:textId="77777777" w:rsidR="008B5496" w:rsidRPr="00F96217" w:rsidRDefault="008B5496" w:rsidP="00F96217">
      <w:pPr>
        <w:spacing w:after="0" w:line="240" w:lineRule="auto"/>
        <w:jc w:val="both"/>
        <w:rPr>
          <w:rFonts w:ascii="Arial" w:hAnsi="Arial" w:cs="Arial"/>
          <w:b/>
          <w:bCs/>
          <w:sz w:val="21"/>
          <w:szCs w:val="21"/>
        </w:rPr>
      </w:pPr>
    </w:p>
    <w:p w14:paraId="71D30584" w14:textId="77777777" w:rsidR="008B5496" w:rsidRPr="00F96217" w:rsidRDefault="008B5496" w:rsidP="00F96217">
      <w:pPr>
        <w:spacing w:after="0" w:line="240" w:lineRule="auto"/>
        <w:jc w:val="both"/>
        <w:rPr>
          <w:rFonts w:ascii="Arial" w:hAnsi="Arial" w:cs="Arial"/>
          <w:b/>
          <w:bCs/>
          <w:sz w:val="21"/>
          <w:szCs w:val="21"/>
        </w:rPr>
      </w:pPr>
    </w:p>
    <w:p w14:paraId="47878706" w14:textId="77777777" w:rsidR="008B5496" w:rsidRPr="00F96217" w:rsidRDefault="008B5496" w:rsidP="00F96217">
      <w:pPr>
        <w:spacing w:after="0" w:line="240" w:lineRule="auto"/>
        <w:jc w:val="both"/>
        <w:rPr>
          <w:rFonts w:ascii="Arial" w:hAnsi="Arial" w:cs="Arial"/>
          <w:b/>
          <w:bCs/>
          <w:sz w:val="21"/>
          <w:szCs w:val="21"/>
        </w:rPr>
      </w:pPr>
    </w:p>
    <w:p w14:paraId="3553C493" w14:textId="1C9B3E94" w:rsidR="008B5496" w:rsidRPr="00F96217" w:rsidRDefault="00A6041F" w:rsidP="00F96217">
      <w:pPr>
        <w:tabs>
          <w:tab w:val="left" w:pos="263"/>
          <w:tab w:val="left" w:pos="6340"/>
        </w:tabs>
        <w:spacing w:after="0" w:line="240" w:lineRule="auto"/>
        <w:jc w:val="both"/>
        <w:rPr>
          <w:rFonts w:ascii="Arial" w:hAnsi="Arial" w:cs="Arial"/>
          <w:sz w:val="21"/>
          <w:szCs w:val="21"/>
        </w:rPr>
      </w:pPr>
      <w:r w:rsidRPr="00F96217">
        <w:rPr>
          <w:rFonts w:ascii="Arial" w:hAnsi="Arial" w:cs="Arial"/>
          <w:sz w:val="21"/>
          <w:szCs w:val="21"/>
        </w:rPr>
        <w:t xml:space="preserve">______________________________                        </w:t>
      </w:r>
      <w:r w:rsidR="009F70F4" w:rsidRPr="00F96217">
        <w:rPr>
          <w:rFonts w:ascii="Arial" w:hAnsi="Arial" w:cs="Arial"/>
          <w:sz w:val="21"/>
          <w:szCs w:val="21"/>
        </w:rPr>
        <w:t xml:space="preserve">            </w:t>
      </w:r>
      <w:r w:rsidRPr="00F96217">
        <w:rPr>
          <w:rFonts w:ascii="Arial" w:hAnsi="Arial" w:cs="Arial"/>
          <w:sz w:val="21"/>
          <w:szCs w:val="21"/>
        </w:rPr>
        <w:t xml:space="preserve">   ___________________________</w:t>
      </w:r>
    </w:p>
    <w:p w14:paraId="69A91B9C" w14:textId="4D05BE59"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 xml:space="preserve">CONTRATANTE </w:t>
      </w:r>
      <w:r w:rsidRPr="00F96217">
        <w:rPr>
          <w:rFonts w:ascii="Arial" w:hAnsi="Arial" w:cs="Arial"/>
          <w:sz w:val="21"/>
          <w:szCs w:val="21"/>
        </w:rPr>
        <w:tab/>
      </w:r>
      <w:r w:rsidRPr="00F96217">
        <w:rPr>
          <w:rFonts w:ascii="Arial" w:hAnsi="Arial" w:cs="Arial"/>
          <w:sz w:val="21"/>
          <w:szCs w:val="21"/>
        </w:rPr>
        <w:tab/>
      </w:r>
      <w:r w:rsidRPr="00F96217">
        <w:rPr>
          <w:rFonts w:ascii="Arial" w:hAnsi="Arial" w:cs="Arial"/>
          <w:sz w:val="21"/>
          <w:szCs w:val="21"/>
        </w:rPr>
        <w:tab/>
      </w:r>
      <w:r w:rsidRPr="00F96217">
        <w:rPr>
          <w:rFonts w:ascii="Arial" w:hAnsi="Arial" w:cs="Arial"/>
          <w:sz w:val="21"/>
          <w:szCs w:val="21"/>
        </w:rPr>
        <w:tab/>
      </w:r>
      <w:r w:rsidRPr="00F96217">
        <w:rPr>
          <w:rFonts w:ascii="Arial" w:hAnsi="Arial" w:cs="Arial"/>
          <w:sz w:val="21"/>
          <w:szCs w:val="21"/>
        </w:rPr>
        <w:tab/>
      </w:r>
      <w:r w:rsidR="009F70F4" w:rsidRPr="00F96217">
        <w:rPr>
          <w:rFonts w:ascii="Arial" w:hAnsi="Arial" w:cs="Arial"/>
          <w:sz w:val="21"/>
          <w:szCs w:val="21"/>
        </w:rPr>
        <w:t xml:space="preserve">           </w:t>
      </w:r>
      <w:r w:rsidRPr="00F96217">
        <w:rPr>
          <w:rFonts w:ascii="Arial" w:hAnsi="Arial" w:cs="Arial"/>
          <w:sz w:val="21"/>
          <w:szCs w:val="21"/>
        </w:rPr>
        <w:t xml:space="preserve">  CONTRATADA</w:t>
      </w:r>
    </w:p>
    <w:p w14:paraId="17951235" w14:textId="23D3D2FE" w:rsidR="008B5496" w:rsidRPr="00F96217" w:rsidRDefault="009F70F4" w:rsidP="00F96217">
      <w:pPr>
        <w:spacing w:after="0" w:line="240" w:lineRule="auto"/>
        <w:jc w:val="both"/>
        <w:rPr>
          <w:rFonts w:ascii="Arial" w:hAnsi="Arial" w:cs="Arial"/>
          <w:sz w:val="21"/>
          <w:szCs w:val="21"/>
        </w:rPr>
      </w:pPr>
      <w:r w:rsidRPr="00F96217">
        <w:rPr>
          <w:rFonts w:ascii="Arial" w:hAnsi="Arial" w:cs="Arial"/>
          <w:sz w:val="21"/>
          <w:szCs w:val="21"/>
        </w:rPr>
        <w:t>Henrique Occhi Peretti</w:t>
      </w:r>
      <w:r w:rsidR="00A6041F" w:rsidRPr="00F96217">
        <w:rPr>
          <w:rFonts w:ascii="Arial" w:hAnsi="Arial" w:cs="Arial"/>
          <w:sz w:val="21"/>
          <w:szCs w:val="21"/>
        </w:rPr>
        <w:t xml:space="preserve"> - Prefeito Municipal</w:t>
      </w:r>
      <w:r w:rsidR="00A6041F" w:rsidRPr="00F96217">
        <w:rPr>
          <w:rFonts w:ascii="Arial" w:hAnsi="Arial" w:cs="Arial"/>
          <w:sz w:val="21"/>
          <w:szCs w:val="21"/>
        </w:rPr>
        <w:tab/>
      </w:r>
      <w:r w:rsidR="00A6041F" w:rsidRPr="00F96217">
        <w:rPr>
          <w:rFonts w:ascii="Arial" w:hAnsi="Arial" w:cs="Arial"/>
          <w:sz w:val="21"/>
          <w:szCs w:val="21"/>
        </w:rPr>
        <w:tab/>
        <w:t xml:space="preserve">              </w:t>
      </w:r>
      <w:r w:rsidR="003A3059" w:rsidRPr="00F96217">
        <w:rPr>
          <w:rFonts w:ascii="Arial" w:hAnsi="Arial" w:cs="Arial"/>
          <w:sz w:val="21"/>
          <w:szCs w:val="21"/>
        </w:rPr>
        <w:t xml:space="preserve">Área 61 As. </w:t>
      </w:r>
      <w:proofErr w:type="spellStart"/>
      <w:r w:rsidR="003A3059" w:rsidRPr="00F96217">
        <w:rPr>
          <w:rFonts w:ascii="Arial" w:hAnsi="Arial" w:cs="Arial"/>
          <w:sz w:val="21"/>
          <w:szCs w:val="21"/>
        </w:rPr>
        <w:t>Repr</w:t>
      </w:r>
      <w:proofErr w:type="spellEnd"/>
      <w:r w:rsidR="003A3059" w:rsidRPr="00F96217">
        <w:rPr>
          <w:rFonts w:ascii="Arial" w:hAnsi="Arial" w:cs="Arial"/>
          <w:sz w:val="21"/>
          <w:szCs w:val="21"/>
        </w:rPr>
        <w:t>. Comercial Ltda</w:t>
      </w:r>
    </w:p>
    <w:p w14:paraId="4CE82942" w14:textId="77777777" w:rsidR="008B5496" w:rsidRPr="00F96217" w:rsidRDefault="008B5496" w:rsidP="00F96217">
      <w:pPr>
        <w:spacing w:after="0" w:line="240" w:lineRule="auto"/>
        <w:jc w:val="both"/>
        <w:rPr>
          <w:rFonts w:ascii="Arial" w:hAnsi="Arial" w:cs="Arial"/>
          <w:b/>
          <w:bCs/>
          <w:sz w:val="21"/>
          <w:szCs w:val="21"/>
        </w:rPr>
      </w:pPr>
    </w:p>
    <w:p w14:paraId="008ADE26" w14:textId="77777777" w:rsidR="001043A3" w:rsidRPr="00F96217" w:rsidRDefault="001043A3" w:rsidP="00F96217">
      <w:pPr>
        <w:spacing w:after="0" w:line="240" w:lineRule="auto"/>
        <w:jc w:val="both"/>
        <w:rPr>
          <w:rFonts w:ascii="Arial" w:hAnsi="Arial" w:cs="Arial"/>
          <w:b/>
          <w:bCs/>
          <w:sz w:val="21"/>
          <w:szCs w:val="21"/>
        </w:rPr>
      </w:pPr>
    </w:p>
    <w:p w14:paraId="0183B70D" w14:textId="77777777" w:rsidR="008B5496" w:rsidRPr="00F96217" w:rsidRDefault="00A6041F" w:rsidP="00F96217">
      <w:pPr>
        <w:spacing w:after="0" w:line="240" w:lineRule="auto"/>
        <w:jc w:val="both"/>
        <w:rPr>
          <w:rFonts w:ascii="Arial" w:hAnsi="Arial" w:cs="Arial"/>
          <w:b/>
          <w:sz w:val="21"/>
          <w:szCs w:val="21"/>
        </w:rPr>
      </w:pPr>
      <w:r w:rsidRPr="00F96217">
        <w:rPr>
          <w:rFonts w:ascii="Arial" w:hAnsi="Arial" w:cs="Arial"/>
          <w:b/>
          <w:sz w:val="21"/>
          <w:szCs w:val="21"/>
        </w:rPr>
        <w:t>Aprovado:</w:t>
      </w:r>
    </w:p>
    <w:p w14:paraId="33BC5E02" w14:textId="77777777" w:rsidR="001043A3" w:rsidRPr="00F96217" w:rsidRDefault="001043A3" w:rsidP="00F96217">
      <w:pPr>
        <w:spacing w:after="0" w:line="240" w:lineRule="auto"/>
        <w:jc w:val="both"/>
        <w:rPr>
          <w:rFonts w:ascii="Arial" w:hAnsi="Arial" w:cs="Arial"/>
          <w:b/>
          <w:sz w:val="21"/>
          <w:szCs w:val="21"/>
        </w:rPr>
      </w:pPr>
    </w:p>
    <w:p w14:paraId="33FEB22D" w14:textId="77777777" w:rsidR="001043A3" w:rsidRPr="00F96217" w:rsidRDefault="001043A3" w:rsidP="00F96217">
      <w:pPr>
        <w:spacing w:after="0" w:line="240" w:lineRule="auto"/>
        <w:jc w:val="both"/>
        <w:rPr>
          <w:rFonts w:ascii="Arial" w:hAnsi="Arial" w:cs="Arial"/>
          <w:b/>
          <w:sz w:val="21"/>
          <w:szCs w:val="21"/>
        </w:rPr>
      </w:pPr>
    </w:p>
    <w:p w14:paraId="05063307" w14:textId="77777777" w:rsidR="001043A3" w:rsidRPr="00F96217" w:rsidRDefault="001043A3" w:rsidP="00F96217">
      <w:pPr>
        <w:spacing w:after="0" w:line="240" w:lineRule="auto"/>
        <w:jc w:val="both"/>
        <w:rPr>
          <w:rFonts w:ascii="Arial" w:hAnsi="Arial" w:cs="Arial"/>
          <w:b/>
          <w:sz w:val="21"/>
          <w:szCs w:val="21"/>
        </w:rPr>
      </w:pPr>
    </w:p>
    <w:p w14:paraId="3EA2AC8C" w14:textId="77777777" w:rsidR="00F73092" w:rsidRPr="00F96217" w:rsidRDefault="00F73092" w:rsidP="00F96217">
      <w:pPr>
        <w:spacing w:after="0" w:line="240" w:lineRule="auto"/>
        <w:jc w:val="both"/>
        <w:rPr>
          <w:rFonts w:ascii="Arial" w:hAnsi="Arial" w:cs="Arial"/>
          <w:b/>
          <w:sz w:val="21"/>
          <w:szCs w:val="21"/>
        </w:rPr>
      </w:pPr>
    </w:p>
    <w:p w14:paraId="35121AAE"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 xml:space="preserve"> __________________________</w:t>
      </w:r>
    </w:p>
    <w:p w14:paraId="2DB253EF" w14:textId="09D2765B"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 xml:space="preserve">    Advogado</w:t>
      </w:r>
    </w:p>
    <w:p w14:paraId="2D4AB41B"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 xml:space="preserve">     </w:t>
      </w:r>
    </w:p>
    <w:p w14:paraId="72D55E14" w14:textId="77777777" w:rsidR="00E23FB3" w:rsidRPr="00F96217" w:rsidRDefault="00E23FB3" w:rsidP="00F96217">
      <w:pPr>
        <w:spacing w:after="0" w:line="240" w:lineRule="auto"/>
        <w:jc w:val="both"/>
        <w:rPr>
          <w:rFonts w:ascii="Arial" w:hAnsi="Arial" w:cs="Arial"/>
          <w:sz w:val="21"/>
          <w:szCs w:val="21"/>
        </w:rPr>
      </w:pPr>
    </w:p>
    <w:p w14:paraId="40A71B59" w14:textId="41B0AA94" w:rsidR="001043A3" w:rsidRPr="00F96217" w:rsidRDefault="00A6041F" w:rsidP="00F96217">
      <w:pPr>
        <w:pStyle w:val="Ttulo1"/>
        <w:spacing w:before="0" w:line="240" w:lineRule="auto"/>
        <w:jc w:val="both"/>
        <w:rPr>
          <w:rFonts w:ascii="Arial" w:hAnsi="Arial" w:cs="Arial"/>
          <w:bCs/>
          <w:color w:val="auto"/>
          <w:sz w:val="21"/>
          <w:szCs w:val="21"/>
        </w:rPr>
      </w:pPr>
      <w:r w:rsidRPr="00F96217">
        <w:rPr>
          <w:rFonts w:ascii="Arial" w:hAnsi="Arial" w:cs="Arial"/>
          <w:bCs/>
          <w:color w:val="auto"/>
          <w:sz w:val="21"/>
          <w:szCs w:val="21"/>
        </w:rPr>
        <w:t>TESTEMUNHAS</w:t>
      </w:r>
    </w:p>
    <w:p w14:paraId="14BEAA4D" w14:textId="77777777" w:rsidR="00F73092" w:rsidRPr="00F96217" w:rsidRDefault="00F73092" w:rsidP="00F96217">
      <w:pPr>
        <w:jc w:val="both"/>
        <w:rPr>
          <w:rFonts w:ascii="Arial" w:hAnsi="Arial" w:cs="Arial"/>
          <w:sz w:val="21"/>
          <w:szCs w:val="21"/>
        </w:rPr>
      </w:pPr>
    </w:p>
    <w:p w14:paraId="6EC56C3C" w14:textId="77777777" w:rsidR="00F73092" w:rsidRPr="00F96217" w:rsidRDefault="00F73092" w:rsidP="00F96217">
      <w:pPr>
        <w:jc w:val="both"/>
        <w:rPr>
          <w:rFonts w:ascii="Arial" w:hAnsi="Arial" w:cs="Arial"/>
          <w:sz w:val="21"/>
          <w:szCs w:val="21"/>
        </w:rPr>
      </w:pPr>
    </w:p>
    <w:p w14:paraId="1E748BEE" w14:textId="77777777"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1 – ___________________________________</w:t>
      </w:r>
    </w:p>
    <w:p w14:paraId="7828FD74" w14:textId="77777777" w:rsidR="008B5496" w:rsidRPr="00F96217" w:rsidRDefault="008B5496" w:rsidP="00F96217">
      <w:pPr>
        <w:spacing w:after="0" w:line="240" w:lineRule="auto"/>
        <w:jc w:val="both"/>
        <w:rPr>
          <w:rFonts w:ascii="Arial" w:hAnsi="Arial" w:cs="Arial"/>
          <w:sz w:val="21"/>
          <w:szCs w:val="21"/>
        </w:rPr>
      </w:pPr>
    </w:p>
    <w:p w14:paraId="57903CBB" w14:textId="77777777" w:rsidR="008B5496" w:rsidRPr="00F96217" w:rsidRDefault="008B5496" w:rsidP="00F96217">
      <w:pPr>
        <w:spacing w:after="0" w:line="240" w:lineRule="auto"/>
        <w:jc w:val="both"/>
        <w:rPr>
          <w:rFonts w:ascii="Arial" w:hAnsi="Arial" w:cs="Arial"/>
          <w:sz w:val="21"/>
          <w:szCs w:val="21"/>
        </w:rPr>
      </w:pPr>
    </w:p>
    <w:p w14:paraId="1DA72A10" w14:textId="77777777" w:rsidR="001043A3" w:rsidRPr="00F96217" w:rsidRDefault="001043A3" w:rsidP="00F96217">
      <w:pPr>
        <w:spacing w:after="0" w:line="240" w:lineRule="auto"/>
        <w:jc w:val="both"/>
        <w:rPr>
          <w:rFonts w:ascii="Arial" w:hAnsi="Arial" w:cs="Arial"/>
          <w:sz w:val="21"/>
          <w:szCs w:val="21"/>
        </w:rPr>
      </w:pPr>
    </w:p>
    <w:p w14:paraId="01E975DB" w14:textId="77777777" w:rsidR="00F73092" w:rsidRPr="00F96217" w:rsidRDefault="00F73092" w:rsidP="00F96217">
      <w:pPr>
        <w:spacing w:after="0" w:line="240" w:lineRule="auto"/>
        <w:jc w:val="both"/>
        <w:rPr>
          <w:rFonts w:ascii="Arial" w:hAnsi="Arial" w:cs="Arial"/>
          <w:sz w:val="21"/>
          <w:szCs w:val="21"/>
        </w:rPr>
      </w:pPr>
    </w:p>
    <w:p w14:paraId="7D425CC7" w14:textId="1C393F69" w:rsidR="008B5496" w:rsidRPr="00F96217" w:rsidRDefault="00A6041F" w:rsidP="00F96217">
      <w:pPr>
        <w:spacing w:after="0" w:line="240" w:lineRule="auto"/>
        <w:jc w:val="both"/>
        <w:rPr>
          <w:rFonts w:ascii="Arial" w:hAnsi="Arial" w:cs="Arial"/>
          <w:sz w:val="21"/>
          <w:szCs w:val="21"/>
        </w:rPr>
      </w:pPr>
      <w:r w:rsidRPr="00F96217">
        <w:rPr>
          <w:rFonts w:ascii="Arial" w:hAnsi="Arial" w:cs="Arial"/>
          <w:sz w:val="21"/>
          <w:szCs w:val="21"/>
        </w:rPr>
        <w:t>2 – ___________________________________</w:t>
      </w:r>
      <w:bookmarkEnd w:id="0"/>
    </w:p>
    <w:p w14:paraId="75EE2C96" w14:textId="77777777" w:rsidR="008B5496" w:rsidRPr="00F96217" w:rsidRDefault="008B5496" w:rsidP="00F96217">
      <w:pPr>
        <w:spacing w:after="0" w:line="240" w:lineRule="auto"/>
        <w:jc w:val="both"/>
        <w:rPr>
          <w:rFonts w:ascii="Arial" w:hAnsi="Arial" w:cs="Arial"/>
          <w:sz w:val="21"/>
          <w:szCs w:val="21"/>
        </w:rPr>
      </w:pPr>
    </w:p>
    <w:sectPr w:rsidR="008B5496" w:rsidRPr="00F96217">
      <w:headerReference w:type="default" r:id="rId7"/>
      <w:pgSz w:w="11906" w:h="16838"/>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79908" w14:textId="77777777" w:rsidR="00A6041F" w:rsidRDefault="00A6041F">
      <w:pPr>
        <w:spacing w:after="0" w:line="240" w:lineRule="auto"/>
      </w:pPr>
      <w:r>
        <w:separator/>
      </w:r>
    </w:p>
  </w:endnote>
  <w:endnote w:type="continuationSeparator" w:id="0">
    <w:p w14:paraId="5EEAF349" w14:textId="77777777" w:rsidR="00A6041F" w:rsidRDefault="00A6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85CB" w14:textId="77777777" w:rsidR="00A6041F" w:rsidRDefault="00A6041F">
      <w:pPr>
        <w:spacing w:after="0" w:line="240" w:lineRule="auto"/>
      </w:pPr>
      <w:r>
        <w:rPr>
          <w:color w:val="000000"/>
        </w:rPr>
        <w:separator/>
      </w:r>
    </w:p>
  </w:footnote>
  <w:footnote w:type="continuationSeparator" w:id="0">
    <w:p w14:paraId="7877C63B" w14:textId="77777777" w:rsidR="00A6041F" w:rsidRDefault="00A60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764E" w14:textId="77777777" w:rsidR="00A6041F" w:rsidRDefault="00A6041F">
    <w:pPr>
      <w:spacing w:after="0"/>
    </w:pPr>
    <w:r>
      <w:rPr>
        <w:rFonts w:ascii="Arial" w:hAnsi="Arial" w:cs="Arial"/>
        <w:noProof/>
        <w:sz w:val="21"/>
        <w:szCs w:val="21"/>
      </w:rPr>
      <w:drawing>
        <wp:anchor distT="0" distB="0" distL="114300" distR="114300" simplePos="0" relativeHeight="251659264" behindDoc="0" locked="0" layoutInCell="1" allowOverlap="1" wp14:anchorId="5F0220D8" wp14:editId="6FB2F0A8">
          <wp:simplePos x="0" y="0"/>
          <wp:positionH relativeFrom="column">
            <wp:posOffset>-641981</wp:posOffset>
          </wp:positionH>
          <wp:positionV relativeFrom="paragraph">
            <wp:posOffset>-196852</wp:posOffset>
          </wp:positionV>
          <wp:extent cx="885825" cy="974722"/>
          <wp:effectExtent l="0" t="0" r="9525" b="0"/>
          <wp:wrapSquare wrapText="right"/>
          <wp:docPr id="10295449" name="Imagem 12924388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768"/>
                  <a:stretch>
                    <a:fillRect/>
                  </a:stretch>
                </pic:blipFill>
                <pic:spPr>
                  <a:xfrm>
                    <a:off x="0" y="0"/>
                    <a:ext cx="885825" cy="974722"/>
                  </a:xfrm>
                  <a:prstGeom prst="rect">
                    <a:avLst/>
                  </a:prstGeom>
                  <a:noFill/>
                  <a:ln>
                    <a:noFill/>
                    <a:prstDash/>
                  </a:ln>
                </pic:spPr>
              </pic:pic>
            </a:graphicData>
          </a:graphic>
        </wp:anchor>
      </w:drawing>
    </w:r>
    <w:r>
      <w:rPr>
        <w:rFonts w:ascii="Lucida Handwriting" w:hAnsi="Lucida Handwriting" w:cs="Arial"/>
        <w:sz w:val="21"/>
        <w:szCs w:val="21"/>
      </w:rPr>
      <w:t xml:space="preserve"> Estado do Rio Grande do Sul</w:t>
    </w:r>
  </w:p>
  <w:p w14:paraId="7BE05A16" w14:textId="77777777" w:rsidR="00A6041F" w:rsidRDefault="00A6041F">
    <w:pPr>
      <w:pStyle w:val="Cabealho"/>
    </w:pPr>
    <w:r>
      <w:rPr>
        <w:rFonts w:ascii="Lucida Handwriting" w:hAnsi="Lucida Handwriting" w:cs="Arial"/>
        <w:sz w:val="21"/>
        <w:szCs w:val="21"/>
      </w:rPr>
      <w:t xml:space="preserve"> Município de Nova Araçá  </w:t>
    </w:r>
  </w:p>
  <w:p w14:paraId="68ECF055" w14:textId="77777777" w:rsidR="00A6041F" w:rsidRDefault="00A60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2C26"/>
    <w:multiLevelType w:val="hybridMultilevel"/>
    <w:tmpl w:val="2BA4A620"/>
    <w:lvl w:ilvl="0" w:tplc="FA147642">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4E392A97"/>
    <w:multiLevelType w:val="multilevel"/>
    <w:tmpl w:val="1CDEC34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30009402">
    <w:abstractNumId w:val="0"/>
  </w:num>
  <w:num w:numId="2" w16cid:durableId="53623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96"/>
    <w:rsid w:val="001043A3"/>
    <w:rsid w:val="00121A06"/>
    <w:rsid w:val="001A7F55"/>
    <w:rsid w:val="001D099D"/>
    <w:rsid w:val="003274B9"/>
    <w:rsid w:val="00396629"/>
    <w:rsid w:val="003A3059"/>
    <w:rsid w:val="004648AB"/>
    <w:rsid w:val="004678A5"/>
    <w:rsid w:val="004A0B80"/>
    <w:rsid w:val="005D027B"/>
    <w:rsid w:val="005E6FAC"/>
    <w:rsid w:val="00637C3F"/>
    <w:rsid w:val="006D5DD6"/>
    <w:rsid w:val="006E554A"/>
    <w:rsid w:val="006E5C2F"/>
    <w:rsid w:val="006E5F5C"/>
    <w:rsid w:val="00736F11"/>
    <w:rsid w:val="007917AA"/>
    <w:rsid w:val="008531FE"/>
    <w:rsid w:val="008833C6"/>
    <w:rsid w:val="008B5496"/>
    <w:rsid w:val="009637DE"/>
    <w:rsid w:val="009C6DA9"/>
    <w:rsid w:val="009F70F4"/>
    <w:rsid w:val="00A020F7"/>
    <w:rsid w:val="00A55E57"/>
    <w:rsid w:val="00A6041F"/>
    <w:rsid w:val="00A9041F"/>
    <w:rsid w:val="00AA0C95"/>
    <w:rsid w:val="00AD54AD"/>
    <w:rsid w:val="00B613D3"/>
    <w:rsid w:val="00B85F12"/>
    <w:rsid w:val="00BA55B4"/>
    <w:rsid w:val="00C01AFB"/>
    <w:rsid w:val="00C4271B"/>
    <w:rsid w:val="00C83F0E"/>
    <w:rsid w:val="00DC648F"/>
    <w:rsid w:val="00E10BC5"/>
    <w:rsid w:val="00E23FB3"/>
    <w:rsid w:val="00ED53E1"/>
    <w:rsid w:val="00F64A03"/>
    <w:rsid w:val="00F73092"/>
    <w:rsid w:val="00F96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2472"/>
  <w15:docId w15:val="{0D44987E-F99D-4147-987F-AA8ABA05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eastAsia="pt-BR"/>
    </w:rPr>
  </w:style>
  <w:style w:type="paragraph" w:styleId="Ttulo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next w:val="Normal"/>
    <w:uiPriority w:val="9"/>
    <w:semiHidden/>
    <w:unhideWhenUsed/>
    <w:qFormat/>
    <w:pPr>
      <w:keepNext/>
      <w:spacing w:before="120" w:after="0" w:line="240" w:lineRule="auto"/>
      <w:jc w:val="center"/>
      <w:outlineLvl w:val="2"/>
    </w:pPr>
    <w:rPr>
      <w:rFonts w:ascii="Arial" w:eastAsia="Times New Roman" w:hAnsi="Arial"/>
      <w:b/>
      <w:bCs/>
      <w:sz w:val="24"/>
      <w:szCs w:val="24"/>
    </w:rPr>
  </w:style>
  <w:style w:type="paragraph" w:styleId="Ttulo4">
    <w:name w:val="heading 4"/>
    <w:basedOn w:val="Normal"/>
    <w:next w:val="Normal"/>
    <w:uiPriority w:val="9"/>
    <w:semiHidden/>
    <w:unhideWhenUsed/>
    <w:qFormat/>
    <w:pPr>
      <w:keepNext/>
      <w:keepLines/>
      <w:spacing w:before="240" w:after="40" w:line="240" w:lineRule="auto"/>
      <w:outlineLvl w:val="3"/>
    </w:pPr>
    <w:rPr>
      <w:rFonts w:ascii="Arial" w:eastAsia="Arial" w:hAnsi="Arial" w:cs="Arial"/>
      <w:b/>
      <w:color w:val="00000A"/>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rFonts w:ascii="Arial" w:eastAsia="Arial" w:hAnsi="Arial" w:cs="Arial"/>
      <w:b/>
      <w:color w:val="00000A"/>
    </w:rPr>
  </w:style>
  <w:style w:type="paragraph" w:styleId="Ttulo6">
    <w:name w:val="heading 6"/>
    <w:basedOn w:val="Normal"/>
    <w:next w:val="Normal"/>
    <w:uiPriority w:val="9"/>
    <w:semiHidden/>
    <w:unhideWhenUsed/>
    <w:qFormat/>
    <w:pPr>
      <w:keepNext/>
      <w:keepLines/>
      <w:spacing w:before="200" w:after="40" w:line="240" w:lineRule="auto"/>
      <w:outlineLvl w:val="5"/>
    </w:pPr>
    <w:rPr>
      <w:rFonts w:ascii="Arial" w:eastAsia="Arial" w:hAnsi="Arial" w:cs="Arial"/>
      <w:b/>
      <w:color w:val="00000A"/>
      <w:sz w:val="20"/>
      <w:szCs w:val="20"/>
    </w:rPr>
  </w:style>
  <w:style w:type="paragraph" w:styleId="Ttulo7">
    <w:name w:val="heading 7"/>
    <w:basedOn w:val="Normal"/>
    <w:next w:val="Normal"/>
    <w:pPr>
      <w:keepNext/>
      <w:keepLines/>
      <w:spacing w:before="40" w:after="0"/>
      <w:outlineLvl w:val="6"/>
    </w:pPr>
    <w:rPr>
      <w:rFonts w:ascii="Calibri Light" w:eastAsia="Times New Roman" w:hAnsi="Calibri Light"/>
      <w:i/>
      <w:iCs/>
      <w:color w:val="1F37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lang w:eastAsia="en-US"/>
    </w:r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rPr>
      <w:lang w:eastAsia="en-US"/>
    </w:rPr>
  </w:style>
  <w:style w:type="character" w:customStyle="1" w:styleId="RodapChar">
    <w:name w:val="Rodapé Char"/>
    <w:basedOn w:val="Fontepargpadro"/>
  </w:style>
  <w:style w:type="character" w:customStyle="1" w:styleId="Ttulo3Char">
    <w:name w:val="Título 3 Char"/>
    <w:basedOn w:val="Fontepargpadro"/>
    <w:rPr>
      <w:rFonts w:ascii="Arial" w:eastAsia="Times New Roman" w:hAnsi="Arial" w:cs="Times New Roman"/>
      <w:b/>
      <w:bCs/>
      <w:sz w:val="24"/>
      <w:szCs w:val="24"/>
      <w:lang w:eastAsia="pt-BR"/>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basedOn w:val="Fontepargpadro"/>
    <w:rPr>
      <w:rFonts w:ascii="Segoe UI" w:eastAsia="Calibri" w:hAnsi="Segoe UI" w:cs="Segoe UI"/>
      <w:sz w:val="18"/>
      <w:szCs w:val="18"/>
      <w:lang w:eastAsia="pt-BR"/>
    </w:rPr>
  </w:style>
  <w:style w:type="paragraph" w:styleId="Corpodetexto">
    <w:name w:val="Body Text"/>
    <w:basedOn w:val="Normal"/>
    <w:pPr>
      <w:tabs>
        <w:tab w:val="left" w:pos="2835"/>
      </w:tabs>
      <w:spacing w:before="120" w:after="0" w:line="360" w:lineRule="auto"/>
      <w:jc w:val="both"/>
    </w:pPr>
    <w:rPr>
      <w:rFonts w:ascii="Arial" w:eastAsia="Times New Roman" w:hAnsi="Arial"/>
      <w:szCs w:val="24"/>
    </w:rPr>
  </w:style>
  <w:style w:type="character" w:customStyle="1" w:styleId="CorpodetextoChar">
    <w:name w:val="Corpo de texto Char"/>
    <w:basedOn w:val="Fontepargpadro"/>
    <w:rPr>
      <w:rFonts w:ascii="Arial" w:eastAsia="Times New Roman" w:hAnsi="Arial" w:cs="Times New Roman"/>
      <w:szCs w:val="24"/>
      <w:lang w:eastAsia="pt-BR"/>
    </w:rPr>
  </w:style>
  <w:style w:type="paragraph" w:styleId="Recuodecorpodetexto">
    <w:name w:val="Body Text Indent"/>
    <w:basedOn w:val="Normal"/>
    <w:pPr>
      <w:spacing w:after="120" w:line="240" w:lineRule="auto"/>
      <w:ind w:left="283"/>
    </w:pPr>
    <w:rPr>
      <w:rFonts w:ascii="Times New Roman" w:eastAsia="Times New Roman" w:hAnsi="Times New Roman"/>
      <w:sz w:val="24"/>
      <w:szCs w:val="24"/>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character" w:customStyle="1" w:styleId="Ttulo1Char">
    <w:name w:val="Título 1 Char"/>
    <w:basedOn w:val="Fontepargpadro"/>
    <w:rPr>
      <w:rFonts w:ascii="Calibri Light" w:eastAsia="Times New Roman" w:hAnsi="Calibri Light" w:cs="Times New Roman"/>
      <w:color w:val="2F5496"/>
      <w:sz w:val="32"/>
      <w:szCs w:val="32"/>
      <w:lang w:eastAsia="pt-BR"/>
    </w:rPr>
  </w:style>
  <w:style w:type="character" w:customStyle="1" w:styleId="Ttulo2Char">
    <w:name w:val="Título 2 Char"/>
    <w:basedOn w:val="Fontepargpadro"/>
    <w:rPr>
      <w:rFonts w:ascii="Calibri Light" w:eastAsia="Times New Roman" w:hAnsi="Calibri Light" w:cs="Times New Roman"/>
      <w:color w:val="2F5496"/>
      <w:sz w:val="26"/>
      <w:szCs w:val="26"/>
      <w:lang w:eastAsia="pt-BR"/>
    </w:rPr>
  </w:style>
  <w:style w:type="paragraph" w:styleId="Corpodetexto2">
    <w:name w:val="Body Text 2"/>
    <w:basedOn w:val="Normal"/>
    <w:pPr>
      <w:spacing w:after="120" w:line="480" w:lineRule="auto"/>
    </w:pPr>
  </w:style>
  <w:style w:type="character" w:customStyle="1" w:styleId="Corpodetexto2Char">
    <w:name w:val="Corpo de texto 2 Char"/>
    <w:basedOn w:val="Fontepargpadro"/>
    <w:rPr>
      <w:rFonts w:ascii="Calibri" w:eastAsia="Calibri" w:hAnsi="Calibri" w:cs="Times New Roman"/>
      <w:lang w:eastAsia="pt-BR"/>
    </w:rPr>
  </w:style>
  <w:style w:type="paragraph" w:styleId="Corpodetexto3">
    <w:name w:val="Body Text 3"/>
    <w:basedOn w:val="Normal"/>
    <w:pPr>
      <w:spacing w:after="120"/>
    </w:pPr>
    <w:rPr>
      <w:sz w:val="16"/>
      <w:szCs w:val="16"/>
    </w:rPr>
  </w:style>
  <w:style w:type="character" w:customStyle="1" w:styleId="Corpodetexto3Char">
    <w:name w:val="Corpo de texto 3 Char"/>
    <w:basedOn w:val="Fontepargpadro"/>
    <w:rPr>
      <w:rFonts w:ascii="Calibri" w:eastAsia="Calibri" w:hAnsi="Calibri" w:cs="Times New Roman"/>
      <w:sz w:val="16"/>
      <w:szCs w:val="16"/>
      <w:lang w:eastAsia="pt-BR"/>
    </w:rPr>
  </w:style>
  <w:style w:type="character" w:customStyle="1" w:styleId="Normal12ptChar">
    <w:name w:val="Normal + 12 pt Char"/>
    <w:rPr>
      <w:sz w:val="24"/>
      <w:szCs w:val="24"/>
    </w:rPr>
  </w:style>
  <w:style w:type="paragraph" w:customStyle="1" w:styleId="Normal12pt">
    <w:name w:val="Normal + 12 pt"/>
    <w:basedOn w:val="Normal"/>
    <w:pPr>
      <w:spacing w:after="0" w:line="240" w:lineRule="auto"/>
    </w:pPr>
    <w:rPr>
      <w:sz w:val="24"/>
      <w:szCs w:val="24"/>
      <w:lang w:eastAsia="en-US"/>
    </w:rPr>
  </w:style>
  <w:style w:type="paragraph" w:customStyle="1" w:styleId="TableParagraph">
    <w:name w:val="Table Paragraph"/>
    <w:basedOn w:val="Normal"/>
    <w:pPr>
      <w:widowControl w:val="0"/>
      <w:autoSpaceDE w:val="0"/>
      <w:spacing w:after="0" w:line="292" w:lineRule="exact"/>
      <w:ind w:left="286" w:right="275"/>
      <w:jc w:val="center"/>
    </w:pPr>
    <w:rPr>
      <w:rFonts w:cs="Calibri"/>
      <w:lang w:val="pt-PT" w:eastAsia="en-US"/>
    </w:rPr>
  </w:style>
  <w:style w:type="character" w:customStyle="1" w:styleId="Ttulo4Char">
    <w:name w:val="Título 4 Char"/>
    <w:basedOn w:val="Fontepargpadro"/>
    <w:rPr>
      <w:rFonts w:ascii="Arial" w:eastAsia="Arial" w:hAnsi="Arial" w:cs="Arial"/>
      <w:b/>
      <w:color w:val="00000A"/>
      <w:sz w:val="24"/>
      <w:szCs w:val="24"/>
      <w:lang w:eastAsia="pt-BR"/>
    </w:rPr>
  </w:style>
  <w:style w:type="character" w:customStyle="1" w:styleId="Ttulo5Char">
    <w:name w:val="Título 5 Char"/>
    <w:basedOn w:val="Fontepargpadro"/>
    <w:rPr>
      <w:rFonts w:ascii="Arial" w:eastAsia="Arial" w:hAnsi="Arial" w:cs="Arial"/>
      <w:b/>
      <w:color w:val="00000A"/>
      <w:lang w:eastAsia="pt-BR"/>
    </w:rPr>
  </w:style>
  <w:style w:type="character" w:customStyle="1" w:styleId="Ttulo6Char">
    <w:name w:val="Título 6 Char"/>
    <w:basedOn w:val="Fontepargpadro"/>
    <w:rPr>
      <w:rFonts w:ascii="Arial" w:eastAsia="Arial" w:hAnsi="Arial" w:cs="Arial"/>
      <w:b/>
      <w:color w:val="00000A"/>
      <w:sz w:val="20"/>
      <w:szCs w:val="20"/>
      <w:lang w:eastAsia="pt-BR"/>
    </w:rPr>
  </w:style>
  <w:style w:type="character" w:customStyle="1" w:styleId="ListLabel1">
    <w:name w:val="ListLabel 1"/>
    <w:rPr>
      <w:color w:val="00000A"/>
      <w:sz w:val="22"/>
      <w:szCs w:val="22"/>
    </w:rPr>
  </w:style>
  <w:style w:type="character" w:customStyle="1" w:styleId="LinkdaInternet">
    <w:name w:val="Link da Internet"/>
    <w:rPr>
      <w:color w:val="000080"/>
      <w:u w:val="single"/>
    </w:rPr>
  </w:style>
  <w:style w:type="character" w:customStyle="1" w:styleId="ListLabel2">
    <w:name w:val="ListLabel 2"/>
    <w:rPr>
      <w:color w:val="00000A"/>
      <w:sz w:val="22"/>
      <w:szCs w:val="22"/>
    </w:rPr>
  </w:style>
  <w:style w:type="character" w:customStyle="1" w:styleId="ListLabel3">
    <w:name w:val="ListLabel 3"/>
    <w:rPr>
      <w:rFonts w:ascii="Arial" w:hAnsi="Arial"/>
      <w:color w:val="00000A"/>
      <w:sz w:val="21"/>
      <w:szCs w:val="21"/>
    </w:rPr>
  </w:style>
  <w:style w:type="character" w:customStyle="1" w:styleId="ListLabel4">
    <w:name w:val="ListLabel 4"/>
    <w:rPr>
      <w:color w:val="00000A"/>
      <w:sz w:val="21"/>
      <w:szCs w:val="21"/>
    </w:rPr>
  </w:style>
  <w:style w:type="character" w:customStyle="1" w:styleId="ListLabel5">
    <w:name w:val="ListLabel 5"/>
    <w:rPr>
      <w:color w:val="00000A"/>
      <w:sz w:val="21"/>
      <w:szCs w:val="21"/>
    </w:rPr>
  </w:style>
  <w:style w:type="character" w:customStyle="1" w:styleId="Marcas">
    <w:name w:val="Marcas"/>
    <w:rPr>
      <w:rFonts w:ascii="OpenSymbol" w:eastAsia="OpenSymbol" w:hAnsi="OpenSymbol"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color w:val="00000A"/>
      <w:sz w:val="21"/>
      <w:szCs w:val="21"/>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color w:val="00000A"/>
      <w:sz w:val="21"/>
      <w:szCs w:val="21"/>
    </w:rPr>
  </w:style>
  <w:style w:type="paragraph" w:styleId="Ttulo">
    <w:name w:val="Title"/>
    <w:basedOn w:val="Normal"/>
    <w:next w:val="Corpodetexto"/>
    <w:uiPriority w:val="10"/>
    <w:qFormat/>
    <w:pPr>
      <w:keepNext/>
      <w:keepLines/>
      <w:spacing w:before="480" w:after="120" w:line="240" w:lineRule="auto"/>
    </w:pPr>
    <w:rPr>
      <w:rFonts w:ascii="Arial" w:eastAsia="Arial" w:hAnsi="Arial" w:cs="Arial"/>
      <w:b/>
      <w:color w:val="00000A"/>
      <w:sz w:val="72"/>
      <w:szCs w:val="72"/>
    </w:rPr>
  </w:style>
  <w:style w:type="character" w:customStyle="1" w:styleId="TtuloChar">
    <w:name w:val="Título Char"/>
    <w:basedOn w:val="Fontepargpadro"/>
    <w:rPr>
      <w:rFonts w:ascii="Arial" w:eastAsia="Arial" w:hAnsi="Arial" w:cs="Arial"/>
      <w:b/>
      <w:color w:val="00000A"/>
      <w:sz w:val="72"/>
      <w:szCs w:val="72"/>
      <w:lang w:eastAsia="pt-BR"/>
    </w:rPr>
  </w:style>
  <w:style w:type="paragraph" w:styleId="Lista">
    <w:name w:val="List"/>
    <w:basedOn w:val="Corpodetexto"/>
    <w:pPr>
      <w:tabs>
        <w:tab w:val="clear" w:pos="2835"/>
      </w:tabs>
      <w:spacing w:before="0" w:after="140" w:line="276" w:lineRule="auto"/>
      <w:jc w:val="left"/>
    </w:pPr>
    <w:rPr>
      <w:rFonts w:eastAsia="Arial" w:cs="Lucida Sans"/>
      <w:color w:val="00000A"/>
      <w:sz w:val="24"/>
    </w:rPr>
  </w:style>
  <w:style w:type="paragraph" w:styleId="Legenda">
    <w:name w:val="caption"/>
    <w:basedOn w:val="Normal"/>
    <w:pPr>
      <w:suppressLineNumbers/>
      <w:spacing w:before="120" w:after="120" w:line="240" w:lineRule="auto"/>
    </w:pPr>
    <w:rPr>
      <w:rFonts w:ascii="Arial" w:eastAsia="Arial" w:hAnsi="Arial" w:cs="Lucida Sans"/>
      <w:i/>
      <w:iCs/>
      <w:color w:val="00000A"/>
      <w:sz w:val="24"/>
      <w:szCs w:val="24"/>
    </w:rPr>
  </w:style>
  <w:style w:type="paragraph" w:customStyle="1" w:styleId="ndice">
    <w:name w:val="Índice"/>
    <w:basedOn w:val="Normal"/>
    <w:pPr>
      <w:suppressLineNumbers/>
      <w:spacing w:after="0" w:line="240" w:lineRule="auto"/>
    </w:pPr>
    <w:rPr>
      <w:rFonts w:ascii="Arial" w:eastAsia="Arial" w:hAnsi="Arial" w:cs="Lucida Sans"/>
      <w:color w:val="00000A"/>
      <w:sz w:val="24"/>
      <w:szCs w:val="24"/>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tuloChar">
    <w:name w:val="Subtítulo Char"/>
    <w:basedOn w:val="Fontepargpadro"/>
    <w:rPr>
      <w:rFonts w:ascii="Georgia" w:eastAsia="Georgia" w:hAnsi="Georgia" w:cs="Georgia"/>
      <w:i/>
      <w:color w:val="666666"/>
      <w:sz w:val="48"/>
      <w:szCs w:val="48"/>
      <w:lang w:eastAsia="pt-BR"/>
    </w:rPr>
  </w:style>
  <w:style w:type="paragraph" w:customStyle="1" w:styleId="Corpodetexto21">
    <w:name w:val="Corpo de texto 21"/>
    <w:basedOn w:val="Normal"/>
    <w:pPr>
      <w:spacing w:after="0" w:line="240" w:lineRule="auto"/>
      <w:jc w:val="both"/>
    </w:pPr>
    <w:rPr>
      <w:rFonts w:ascii="Arial" w:eastAsia="Arial" w:hAnsi="Arial" w:cs="Arial"/>
      <w:color w:val="00000A"/>
      <w:sz w:val="24"/>
      <w:szCs w:val="24"/>
    </w:rPr>
  </w:style>
  <w:style w:type="paragraph" w:customStyle="1" w:styleId="Contedodatabela">
    <w:name w:val="Conteúdo da tabela"/>
    <w:basedOn w:val="Normal"/>
    <w:pPr>
      <w:suppressLineNumbers/>
      <w:spacing w:after="0" w:line="240" w:lineRule="auto"/>
    </w:pPr>
    <w:rPr>
      <w:rFonts w:ascii="Arial" w:eastAsia="Arial" w:hAnsi="Arial" w:cs="Arial"/>
      <w:color w:val="00000A"/>
      <w:sz w:val="24"/>
      <w:szCs w:val="24"/>
    </w:rPr>
  </w:style>
  <w:style w:type="paragraph" w:customStyle="1" w:styleId="Ttulodetabela">
    <w:name w:val="Título de tabela"/>
    <w:basedOn w:val="Contedodatabela"/>
    <w:pPr>
      <w:jc w:val="center"/>
    </w:pPr>
    <w:rPr>
      <w:b/>
      <w:bCs/>
    </w:rPr>
  </w:style>
  <w:style w:type="character" w:customStyle="1" w:styleId="Fontepargpadro1">
    <w:name w:val="Fonte parág. padrão1"/>
  </w:style>
  <w:style w:type="paragraph" w:styleId="PargrafodaLista">
    <w:name w:val="List Paragraph"/>
    <w:basedOn w:val="Normal"/>
    <w:uiPriority w:val="34"/>
    <w:qFormat/>
    <w:pPr>
      <w:spacing w:after="0" w:line="240" w:lineRule="auto"/>
      <w:ind w:left="720"/>
    </w:pPr>
    <w:rPr>
      <w:rFonts w:ascii="Arial" w:eastAsia="Arial" w:hAnsi="Arial" w:cs="Arial"/>
      <w:color w:val="00000A"/>
      <w:sz w:val="24"/>
      <w:szCs w:val="24"/>
    </w:rPr>
  </w:style>
  <w:style w:type="paragraph" w:customStyle="1" w:styleId="Default">
    <w:name w:val="Default"/>
    <w:pPr>
      <w:suppressAutoHyphens/>
      <w:autoSpaceDE w:val="0"/>
      <w:spacing w:after="200" w:line="276" w:lineRule="auto"/>
    </w:pPr>
    <w:rPr>
      <w:rFonts w:ascii="Arial" w:hAnsi="Arial" w:cs="Arial"/>
      <w:color w:val="000000"/>
      <w:kern w:val="3"/>
      <w:sz w:val="24"/>
      <w:szCs w:val="24"/>
      <w:lang w:eastAsia="zh-CN"/>
    </w:rPr>
  </w:style>
  <w:style w:type="paragraph" w:customStyle="1" w:styleId="Standard">
    <w:name w:val="Standard"/>
    <w:pPr>
      <w:widowControl w:val="0"/>
      <w:suppressAutoHyphens/>
      <w:spacing w:after="0"/>
    </w:pPr>
    <w:rPr>
      <w:rFonts w:ascii="Times New Roman" w:eastAsia="Lucida Sans Unicode" w:hAnsi="Times New Roman"/>
      <w:kern w:val="3"/>
      <w:sz w:val="24"/>
      <w:szCs w:val="24"/>
      <w:lang w:eastAsia="zh-CN"/>
    </w:rPr>
  </w:style>
  <w:style w:type="paragraph" w:customStyle="1" w:styleId="Textopr-formatado">
    <w:name w:val="Texto pré-formatado"/>
    <w:basedOn w:val="Normal"/>
    <w:pPr>
      <w:widowControl w:val="0"/>
      <w:spacing w:after="0" w:line="240" w:lineRule="auto"/>
    </w:pPr>
    <w:rPr>
      <w:rFonts w:ascii="Courier New" w:eastAsia="Courier New" w:hAnsi="Courier New" w:cs="Courier New"/>
      <w:kern w:val="3"/>
      <w:sz w:val="20"/>
      <w:szCs w:val="20"/>
      <w:lang w:eastAsia="zh-CN"/>
    </w:rPr>
  </w:style>
  <w:style w:type="character" w:styleId="Forte">
    <w:name w:val="Strong"/>
    <w:rPr>
      <w:b/>
      <w:bCs/>
    </w:rPr>
  </w:style>
  <w:style w:type="paragraph" w:customStyle="1" w:styleId="Textopadro">
    <w:name w:val="Texto padrão"/>
    <w:basedOn w:val="Normal"/>
    <w:pPr>
      <w:widowControl w:val="0"/>
      <w:spacing w:after="0" w:line="240" w:lineRule="auto"/>
    </w:pPr>
    <w:rPr>
      <w:rFonts w:ascii="Times New Roman" w:eastAsia="Lucida Sans Unicode" w:hAnsi="Times New Roman"/>
      <w:kern w:val="3"/>
      <w:sz w:val="24"/>
      <w:szCs w:val="20"/>
      <w:lang w:eastAsia="zh-CN"/>
    </w:rPr>
  </w:style>
  <w:style w:type="character" w:customStyle="1" w:styleId="WW-Absatz-Standardschriftart111111111">
    <w:name w:val="WW-Absatz-Standardschriftart111111111"/>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kern w:val="3"/>
      <w:sz w:val="24"/>
      <w:szCs w:val="24"/>
      <w:lang w:eastAsia="zh-CN" w:bidi="hi-IN"/>
    </w:rPr>
  </w:style>
  <w:style w:type="character" w:customStyle="1" w:styleId="PargrafodaListaChar">
    <w:name w:val="Parágrafo da Lista Char"/>
    <w:basedOn w:val="Fontepargpadro"/>
    <w:rPr>
      <w:rFonts w:ascii="Arial" w:eastAsia="Arial" w:hAnsi="Arial" w:cs="Arial"/>
      <w:color w:val="00000A"/>
      <w:sz w:val="24"/>
      <w:szCs w:val="24"/>
      <w:lang w:eastAsia="pt-BR"/>
    </w:rPr>
  </w:style>
  <w:style w:type="character" w:styleId="Hyperlink">
    <w:name w:val="Hyperlink"/>
    <w:rPr>
      <w:color w:val="000080"/>
      <w:u w:val="single"/>
    </w:rPr>
  </w:style>
  <w:style w:type="paragraph" w:styleId="NormalWeb">
    <w:name w:val="Normal (Web)"/>
    <w:basedOn w:val="Normal"/>
    <w:pPr>
      <w:spacing w:before="100" w:after="119" w:line="240" w:lineRule="auto"/>
      <w:jc w:val="both"/>
    </w:pPr>
    <w:rPr>
      <w:rFonts w:ascii="Times New Roman" w:eastAsia="Times New Roman" w:hAnsi="Times New Roman"/>
      <w:sz w:val="24"/>
      <w:szCs w:val="24"/>
      <w:lang w:eastAsia="zh-CN"/>
    </w:rPr>
  </w:style>
  <w:style w:type="character" w:customStyle="1" w:styleId="fontetexto">
    <w:name w:val="fontetexto"/>
    <w:basedOn w:val="Fontepargpadro"/>
  </w:style>
  <w:style w:type="character" w:styleId="MenoPendente">
    <w:name w:val="Unresolved Mention"/>
    <w:basedOn w:val="Fontepargpadro"/>
    <w:rPr>
      <w:color w:val="605E5C"/>
      <w:shd w:val="clear" w:color="auto" w:fill="E1DFDD"/>
    </w:rPr>
  </w:style>
  <w:style w:type="paragraph" w:styleId="SemEspaamento">
    <w:name w:val="No Spacing"/>
    <w:pPr>
      <w:suppressAutoHyphens/>
      <w:spacing w:after="0"/>
    </w:pPr>
  </w:style>
  <w:style w:type="character" w:customStyle="1" w:styleId="Ttulo7Char">
    <w:name w:val="Título 7 Char"/>
    <w:basedOn w:val="Fontepargpadro"/>
    <w:rPr>
      <w:rFonts w:ascii="Calibri Light" w:eastAsia="Times New Roman" w:hAnsi="Calibri Light" w:cs="Times New Roman"/>
      <w:i/>
      <w:iCs/>
      <w:color w:val="1F3763"/>
      <w:lang w:eastAsia="pt-BR"/>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lang w:eastAsia="pt-BR"/>
    </w:rPr>
  </w:style>
  <w:style w:type="table" w:styleId="Tabelacomgrade">
    <w:name w:val="Table Grid"/>
    <w:basedOn w:val="Tabelanormal"/>
    <w:uiPriority w:val="39"/>
    <w:rsid w:val="004678A5"/>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3013</Words>
  <Characters>16276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c:creator>
  <dc:description/>
  <cp:lastModifiedBy>Licitacao 01</cp:lastModifiedBy>
  <cp:revision>41</cp:revision>
  <cp:lastPrinted>2023-03-29T16:59:00Z</cp:lastPrinted>
  <dcterms:created xsi:type="dcterms:W3CDTF">2025-04-04T16:19:00Z</dcterms:created>
  <dcterms:modified xsi:type="dcterms:W3CDTF">2025-07-31T12:44:00Z</dcterms:modified>
</cp:coreProperties>
</file>